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大标宋简体"/>
          <w:sz w:val="40"/>
          <w:szCs w:val="40"/>
        </w:rPr>
      </w:pPr>
      <w:r>
        <w:rPr>
          <w:rFonts w:eastAsia="方正大标宋简体"/>
          <w:sz w:val="40"/>
          <w:szCs w:val="40"/>
        </w:rPr>
        <w:t>随州市</w:t>
      </w:r>
      <w:r>
        <w:rPr>
          <w:rFonts w:hint="eastAsia" w:eastAsia="方正大标宋简体"/>
          <w:sz w:val="40"/>
          <w:szCs w:val="40"/>
          <w:lang w:eastAsia="zh-CN"/>
        </w:rPr>
        <w:t>城市社会经济调查队</w:t>
      </w:r>
      <w:r>
        <w:rPr>
          <w:rFonts w:eastAsia="方正大标宋简体"/>
          <w:sz w:val="40"/>
          <w:szCs w:val="40"/>
        </w:rPr>
        <w:t>20</w:t>
      </w:r>
      <w:r>
        <w:rPr>
          <w:rFonts w:hint="eastAsia" w:eastAsia="方正大标宋简体"/>
          <w:sz w:val="40"/>
          <w:szCs w:val="40"/>
        </w:rPr>
        <w:t>2</w:t>
      </w:r>
      <w:r>
        <w:rPr>
          <w:rFonts w:hint="eastAsia" w:eastAsia="方正大标宋简体"/>
          <w:sz w:val="40"/>
          <w:szCs w:val="40"/>
          <w:lang w:val="en-US" w:eastAsia="zh-CN"/>
        </w:rPr>
        <w:t>1</w:t>
      </w:r>
      <w:r>
        <w:rPr>
          <w:rFonts w:eastAsia="方正大标宋简体"/>
          <w:sz w:val="40"/>
          <w:szCs w:val="40"/>
        </w:rPr>
        <w:t>年部门预算</w:t>
      </w:r>
    </w:p>
    <w:p>
      <w:pPr>
        <w:jc w:val="center"/>
        <w:rPr>
          <w:rFonts w:eastAsia="黑体"/>
          <w:sz w:val="40"/>
          <w:szCs w:val="40"/>
        </w:rPr>
      </w:pPr>
      <w:r>
        <w:rPr>
          <w:rFonts w:eastAsia="黑体"/>
          <w:sz w:val="40"/>
          <w:szCs w:val="40"/>
        </w:rPr>
        <w:t>目   录</w:t>
      </w:r>
    </w:p>
    <w:p>
      <w:pPr>
        <w:ind w:firstLine="640" w:firstLineChars="200"/>
      </w:pPr>
    </w:p>
    <w:p>
      <w:pPr>
        <w:ind w:firstLine="640" w:firstLineChars="200"/>
      </w:pPr>
      <w:r>
        <w:t>第一部分</w:t>
      </w:r>
      <w:r>
        <w:rPr>
          <w:rFonts w:hint="eastAsia"/>
        </w:rPr>
        <w:t xml:space="preserve"> </w:t>
      </w:r>
      <w:r>
        <w:t xml:space="preserve"> </w:t>
      </w:r>
      <w:r>
        <w:rPr>
          <w:rFonts w:hint="eastAsia"/>
          <w:lang w:eastAsia="zh-CN"/>
        </w:rPr>
        <w:t>随州市城市社会经济调查队</w:t>
      </w:r>
      <w:r>
        <w:t>（概况）</w:t>
      </w:r>
    </w:p>
    <w:p>
      <w:pPr>
        <w:ind w:firstLine="1977" w:firstLineChars="618"/>
      </w:pPr>
      <w:r>
        <w:t>一、部门主要职责</w:t>
      </w:r>
    </w:p>
    <w:p>
      <w:pPr>
        <w:ind w:firstLine="1977" w:firstLineChars="618"/>
      </w:pPr>
      <w:r>
        <w:t>二、部门基本情况</w:t>
      </w:r>
    </w:p>
    <w:p>
      <w:pPr>
        <w:ind w:firstLine="640" w:firstLineChars="200"/>
      </w:pPr>
      <w:r>
        <w:t>第二部分</w:t>
      </w:r>
      <w:r>
        <w:rPr>
          <w:rFonts w:hint="eastAsia"/>
        </w:rPr>
        <w:t xml:space="preserve"> </w:t>
      </w:r>
      <w:r>
        <w:t xml:space="preserve"> </w:t>
      </w:r>
      <w:r>
        <w:rPr>
          <w:rFonts w:hint="eastAsia"/>
          <w:lang w:eastAsia="zh-CN"/>
        </w:rPr>
        <w:t>随州市城市社会经济调查队</w:t>
      </w:r>
      <w:r>
        <w:t>20</w:t>
      </w:r>
      <w:r>
        <w:rPr>
          <w:rFonts w:hint="eastAsia"/>
        </w:rPr>
        <w:t>2</w:t>
      </w:r>
      <w:r>
        <w:rPr>
          <w:rFonts w:hint="eastAsia"/>
          <w:lang w:val="en-US" w:eastAsia="zh-CN"/>
        </w:rPr>
        <w:t>1</w:t>
      </w:r>
      <w:r>
        <w:t>年部门预算情况说明</w:t>
      </w:r>
    </w:p>
    <w:p>
      <w:pPr>
        <w:ind w:firstLine="1955" w:firstLineChars="611"/>
      </w:pPr>
      <w:r>
        <w:t>一、20</w:t>
      </w:r>
      <w:r>
        <w:rPr>
          <w:rFonts w:hint="eastAsia"/>
        </w:rPr>
        <w:t>2</w:t>
      </w:r>
      <w:r>
        <w:rPr>
          <w:rFonts w:hint="eastAsia"/>
          <w:lang w:val="en-US" w:eastAsia="zh-CN"/>
        </w:rPr>
        <w:t>1</w:t>
      </w:r>
      <w:r>
        <w:t>年部门预算收支情况说明</w:t>
      </w:r>
    </w:p>
    <w:p>
      <w:pPr>
        <w:ind w:firstLine="1955" w:firstLineChars="611"/>
        <w:rPr>
          <w:rFonts w:hint="eastAsia"/>
        </w:rPr>
      </w:pPr>
      <w:r>
        <w:t>二、20</w:t>
      </w:r>
      <w:r>
        <w:rPr>
          <w:rFonts w:hint="eastAsia"/>
        </w:rPr>
        <w:t>2</w:t>
      </w:r>
      <w:r>
        <w:rPr>
          <w:rFonts w:hint="eastAsia"/>
          <w:lang w:val="en-US" w:eastAsia="zh-CN"/>
        </w:rPr>
        <w:t>1</w:t>
      </w:r>
      <w:r>
        <w:t>年“三公”经费预算情况说明</w:t>
      </w:r>
    </w:p>
    <w:p>
      <w:pPr>
        <w:ind w:firstLine="640" w:firstLineChars="200"/>
      </w:pPr>
      <w:r>
        <w:t>第三部分</w:t>
      </w:r>
      <w:r>
        <w:rPr>
          <w:rFonts w:hint="eastAsia"/>
        </w:rPr>
        <w:t xml:space="preserve">  </w:t>
      </w:r>
      <w:r>
        <w:rPr>
          <w:rFonts w:hint="eastAsia"/>
          <w:lang w:eastAsia="zh-CN"/>
        </w:rPr>
        <w:t>随州市城市社会经济调查队</w:t>
      </w:r>
      <w:r>
        <w:t>20</w:t>
      </w:r>
      <w:r>
        <w:rPr>
          <w:rFonts w:hint="eastAsia"/>
        </w:rPr>
        <w:t>2</w:t>
      </w:r>
      <w:r>
        <w:rPr>
          <w:rFonts w:hint="eastAsia"/>
          <w:lang w:val="en-US" w:eastAsia="zh-CN"/>
        </w:rPr>
        <w:t>1</w:t>
      </w:r>
      <w:r>
        <w:t>年部门预算表</w:t>
      </w:r>
    </w:p>
    <w:p>
      <w:pPr>
        <w:ind w:firstLine="1955" w:firstLineChars="611"/>
      </w:pPr>
      <w:r>
        <w:t>一、部门收支预算总表</w:t>
      </w:r>
    </w:p>
    <w:p>
      <w:pPr>
        <w:ind w:firstLine="1955" w:firstLineChars="611"/>
      </w:pPr>
      <w:r>
        <w:t>二、部门收入总表</w:t>
      </w:r>
    </w:p>
    <w:p>
      <w:pPr>
        <w:ind w:firstLine="1955" w:firstLineChars="611"/>
      </w:pPr>
      <w:r>
        <w:t>三、部门支出总表</w:t>
      </w:r>
    </w:p>
    <w:p>
      <w:pPr>
        <w:ind w:firstLine="1955" w:firstLineChars="611"/>
      </w:pPr>
      <w:r>
        <w:t>四、财政拨款收支总表</w:t>
      </w:r>
    </w:p>
    <w:p>
      <w:pPr>
        <w:ind w:firstLine="1955" w:firstLineChars="611"/>
      </w:pPr>
      <w:r>
        <w:t>五、一般公共预算支出表</w:t>
      </w:r>
    </w:p>
    <w:p>
      <w:pPr>
        <w:ind w:firstLine="1955" w:firstLineChars="611"/>
      </w:pPr>
      <w:r>
        <w:t>六、一般公共预算基本支出表</w:t>
      </w:r>
    </w:p>
    <w:p>
      <w:pPr>
        <w:ind w:firstLine="1955" w:firstLineChars="611"/>
      </w:pPr>
      <w:r>
        <w:t>七、一般公共预算“三公”经费支出表</w:t>
      </w:r>
    </w:p>
    <w:p>
      <w:pPr>
        <w:ind w:firstLine="1955" w:firstLineChars="611"/>
        <w:rPr>
          <w:rFonts w:hint="eastAsia"/>
        </w:rPr>
      </w:pPr>
      <w:r>
        <w:t>八、政府性基金预算支出表</w:t>
      </w:r>
    </w:p>
    <w:p>
      <w:pPr>
        <w:ind w:firstLine="1955" w:firstLineChars="611"/>
        <w:rPr>
          <w:rFonts w:hint="eastAsia"/>
        </w:rPr>
      </w:pPr>
      <w:r>
        <w:rPr>
          <w:rFonts w:hint="eastAsia"/>
        </w:rPr>
        <w:t>九、财政专项支出预算表</w:t>
      </w:r>
    </w:p>
    <w:p>
      <w:pPr>
        <w:ind w:firstLine="1955" w:firstLineChars="611"/>
        <w:rPr>
          <w:rFonts w:hint="eastAsia"/>
        </w:rPr>
      </w:pPr>
      <w:r>
        <w:rPr>
          <w:rFonts w:hint="eastAsia"/>
        </w:rPr>
        <w:t>十、政府采购预算表</w:t>
      </w:r>
    </w:p>
    <w:p>
      <w:pPr>
        <w:ind w:firstLine="640" w:firstLineChars="200"/>
      </w:pPr>
      <w:r>
        <w:t>第四部分</w:t>
      </w:r>
      <w:r>
        <w:rPr>
          <w:rFonts w:hint="eastAsia"/>
        </w:rPr>
        <w:t xml:space="preserve">  </w:t>
      </w:r>
      <w:r>
        <w:rPr>
          <w:rFonts w:hint="eastAsia"/>
          <w:lang w:eastAsia="zh-CN"/>
        </w:rPr>
        <w:t>随州市城市社会经济调查队</w:t>
      </w:r>
      <w:r>
        <w:t>20</w:t>
      </w:r>
      <w:r>
        <w:rPr>
          <w:rFonts w:hint="eastAsia"/>
        </w:rPr>
        <w:t>2</w:t>
      </w:r>
      <w:r>
        <w:rPr>
          <w:rFonts w:hint="eastAsia"/>
          <w:lang w:val="en-US" w:eastAsia="zh-CN"/>
        </w:rPr>
        <w:t>1</w:t>
      </w:r>
      <w:r>
        <w:t>年</w:t>
      </w:r>
      <w:r>
        <w:rPr>
          <w:rFonts w:hint="eastAsia"/>
        </w:rPr>
        <w:t>预算</w:t>
      </w:r>
      <w:r>
        <w:t>绩效情况</w:t>
      </w:r>
    </w:p>
    <w:p>
      <w:pPr>
        <w:ind w:firstLine="640" w:firstLineChars="200"/>
        <w:rPr>
          <w:rFonts w:hint="eastAsia"/>
        </w:rPr>
      </w:pPr>
      <w:r>
        <w:t>第</w:t>
      </w:r>
      <w:r>
        <w:rPr>
          <w:rFonts w:hint="eastAsia"/>
        </w:rPr>
        <w:t>五</w:t>
      </w:r>
      <w:r>
        <w:t>部分</w:t>
      </w:r>
      <w:r>
        <w:rPr>
          <w:rFonts w:hint="eastAsia"/>
        </w:rPr>
        <w:t xml:space="preserve">  </w:t>
      </w:r>
      <w:r>
        <w:t>名词解释</w:t>
      </w:r>
    </w:p>
    <w:p>
      <w:pPr>
        <w:jc w:val="center"/>
        <w:rPr>
          <w:rFonts w:hint="eastAsia" w:ascii="黑体" w:eastAsia="黑体"/>
        </w:rPr>
      </w:pPr>
      <w:r>
        <w:rPr>
          <w:rFonts w:hint="eastAsia" w:ascii="黑体" w:eastAsia="黑体"/>
        </w:rPr>
        <w:t>第一部分  随州市城市社会经济调查队概况</w:t>
      </w:r>
    </w:p>
    <w:p>
      <w:pPr>
        <w:ind w:firstLine="643" w:firstLineChars="200"/>
        <w:rPr>
          <w:b/>
          <w:bCs/>
        </w:rPr>
      </w:pPr>
      <w:r>
        <w:rPr>
          <w:b/>
          <w:bCs/>
        </w:rPr>
        <w:t>一、部门主要职责</w:t>
      </w:r>
    </w:p>
    <w:p>
      <w:pPr>
        <w:ind w:firstLine="640" w:firstLineChars="200"/>
        <w:rPr>
          <w:rFonts w:hint="eastAsia" w:cs="宋体"/>
          <w:kern w:val="2"/>
          <w:sz w:val="32"/>
          <w:szCs w:val="20"/>
          <w:lang w:val="en-US" w:eastAsia="zh-CN" w:bidi="ar-SA"/>
        </w:rPr>
      </w:pPr>
      <w:r>
        <w:rPr>
          <w:rFonts w:hint="eastAsia" w:cs="宋体"/>
          <w:kern w:val="2"/>
          <w:sz w:val="32"/>
          <w:szCs w:val="20"/>
          <w:lang w:val="en-US" w:eastAsia="zh-CN" w:bidi="ar-SA"/>
        </w:rPr>
        <w:t>（一）</w:t>
      </w:r>
      <w:r>
        <w:rPr>
          <w:rFonts w:hint="eastAsia" w:ascii="Times New Roman" w:hAnsi="Times New Roman" w:eastAsia="仿宋_GB2312" w:cs="宋体"/>
          <w:kern w:val="2"/>
          <w:sz w:val="32"/>
          <w:szCs w:val="20"/>
          <w:lang w:val="en-US" w:eastAsia="zh-CN" w:bidi="ar-SA"/>
        </w:rPr>
        <w:t>贯彻执行国家和省有关城市和农村统计调查政策法规</w:t>
      </w:r>
      <w:r>
        <w:rPr>
          <w:rFonts w:hint="eastAsia" w:cs="宋体"/>
          <w:kern w:val="2"/>
          <w:sz w:val="32"/>
          <w:szCs w:val="20"/>
          <w:lang w:val="en-US" w:eastAsia="zh-CN" w:bidi="ar-SA"/>
        </w:rPr>
        <w:t>。</w:t>
      </w:r>
    </w:p>
    <w:p>
      <w:pPr>
        <w:ind w:firstLine="640" w:firstLineChars="200"/>
        <w:rPr>
          <w:rFonts w:hint="eastAsia" w:cs="宋体"/>
          <w:kern w:val="2"/>
          <w:sz w:val="32"/>
          <w:szCs w:val="20"/>
          <w:lang w:val="en-US" w:eastAsia="zh-CN" w:bidi="ar-SA"/>
        </w:rPr>
      </w:pPr>
      <w:r>
        <w:rPr>
          <w:rFonts w:hint="eastAsia" w:cs="宋体"/>
          <w:kern w:val="2"/>
          <w:sz w:val="32"/>
          <w:szCs w:val="20"/>
          <w:lang w:val="en-US" w:eastAsia="zh-CN" w:bidi="ar-SA"/>
        </w:rPr>
        <w:t>（二）</w:t>
      </w:r>
      <w:r>
        <w:rPr>
          <w:rFonts w:hint="eastAsia" w:ascii="Times New Roman" w:hAnsi="Times New Roman" w:eastAsia="仿宋_GB2312" w:cs="宋体"/>
          <w:kern w:val="2"/>
          <w:sz w:val="32"/>
          <w:szCs w:val="20"/>
          <w:lang w:val="en-US" w:eastAsia="zh-CN" w:bidi="ar-SA"/>
        </w:rPr>
        <w:t>组织实施全市城镇和农村住户调查、物价调查和有关专项调查统计</w:t>
      </w:r>
      <w:r>
        <w:rPr>
          <w:rFonts w:hint="eastAsia" w:cs="宋体"/>
          <w:kern w:val="2"/>
          <w:sz w:val="32"/>
          <w:szCs w:val="20"/>
          <w:lang w:val="en-US" w:eastAsia="zh-CN" w:bidi="ar-SA"/>
        </w:rPr>
        <w:t>。</w:t>
      </w:r>
    </w:p>
    <w:p>
      <w:pPr>
        <w:ind w:firstLine="640" w:firstLineChars="200"/>
        <w:rPr>
          <w:rFonts w:hint="eastAsia" w:ascii="Times New Roman" w:hAnsi="Times New Roman" w:eastAsia="仿宋_GB2312" w:cs="宋体"/>
          <w:kern w:val="2"/>
          <w:sz w:val="32"/>
          <w:szCs w:val="20"/>
          <w:lang w:val="en-US" w:eastAsia="zh-CN" w:bidi="ar-SA"/>
        </w:rPr>
      </w:pPr>
      <w:r>
        <w:rPr>
          <w:rFonts w:hint="eastAsia" w:cs="宋体"/>
          <w:kern w:val="2"/>
          <w:sz w:val="32"/>
          <w:szCs w:val="20"/>
          <w:lang w:val="en-US" w:eastAsia="zh-CN" w:bidi="ar-SA"/>
        </w:rPr>
        <w:t>（三）</w:t>
      </w:r>
      <w:r>
        <w:rPr>
          <w:rFonts w:hint="eastAsia" w:ascii="Times New Roman" w:hAnsi="Times New Roman" w:eastAsia="仿宋_GB2312" w:cs="宋体"/>
          <w:kern w:val="2"/>
          <w:sz w:val="32"/>
          <w:szCs w:val="20"/>
          <w:lang w:val="en-US" w:eastAsia="zh-CN" w:bidi="ar-SA"/>
        </w:rPr>
        <w:t>搜集、整理和编印城市、农村社会经济统计调查资料</w:t>
      </w:r>
      <w:r>
        <w:rPr>
          <w:rFonts w:hint="eastAsia" w:cs="宋体"/>
          <w:kern w:val="2"/>
          <w:sz w:val="32"/>
          <w:szCs w:val="20"/>
          <w:lang w:val="en-US" w:eastAsia="zh-CN" w:bidi="ar-SA"/>
        </w:rPr>
        <w:t>。</w:t>
      </w:r>
    </w:p>
    <w:p>
      <w:pPr>
        <w:ind w:firstLine="640" w:firstLineChars="200"/>
        <w:rPr>
          <w:rFonts w:hint="eastAsia" w:ascii="Times New Roman" w:hAnsi="Times New Roman" w:eastAsia="仿宋_GB2312" w:cs="宋体"/>
          <w:kern w:val="2"/>
          <w:sz w:val="32"/>
          <w:szCs w:val="20"/>
          <w:lang w:val="en-US" w:eastAsia="zh-CN" w:bidi="ar-SA"/>
        </w:rPr>
      </w:pPr>
      <w:r>
        <w:rPr>
          <w:rFonts w:hint="eastAsia" w:cs="宋体"/>
          <w:kern w:val="2"/>
          <w:sz w:val="32"/>
          <w:szCs w:val="20"/>
          <w:lang w:val="en-US" w:eastAsia="zh-CN" w:bidi="ar-SA"/>
        </w:rPr>
        <w:t>（四）</w:t>
      </w:r>
      <w:r>
        <w:rPr>
          <w:rFonts w:hint="eastAsia" w:ascii="Times New Roman" w:hAnsi="Times New Roman" w:eastAsia="仿宋_GB2312" w:cs="宋体"/>
          <w:kern w:val="2"/>
          <w:sz w:val="32"/>
          <w:szCs w:val="20"/>
          <w:lang w:val="en-US" w:eastAsia="zh-CN" w:bidi="ar-SA"/>
        </w:rPr>
        <w:t>承担市政府交办的专题调查和分析研究工作。</w:t>
      </w:r>
    </w:p>
    <w:p>
      <w:pPr>
        <w:ind w:firstLine="643" w:firstLineChars="200"/>
        <w:rPr>
          <w:b/>
          <w:bCs/>
        </w:rPr>
      </w:pPr>
      <w:r>
        <w:rPr>
          <w:b/>
          <w:bCs/>
        </w:rPr>
        <w:t>二、部门基本情况</w:t>
      </w:r>
    </w:p>
    <w:p>
      <w:pPr>
        <w:pStyle w:val="7"/>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lang w:val="en-US" w:eastAsia="zh-CN"/>
        </w:rPr>
      </w:pPr>
      <w:r>
        <w:rPr>
          <w:rFonts w:hint="eastAsia"/>
        </w:rPr>
        <w:t>市城市社会经济调查队</w:t>
      </w:r>
      <w:r>
        <w:rPr>
          <w:rFonts w:hint="eastAsia"/>
          <w:lang w:eastAsia="zh-CN"/>
        </w:rPr>
        <w:t>为参照公务员法管理事业单位，参公编制</w:t>
      </w:r>
      <w:r>
        <w:rPr>
          <w:rFonts w:hint="eastAsia"/>
          <w:lang w:val="en-US" w:eastAsia="zh-CN"/>
        </w:rPr>
        <w:t>5名，实有在职人员5名</w:t>
      </w:r>
      <w:r>
        <w:rPr>
          <w:rFonts w:hint="eastAsia"/>
          <w:lang w:eastAsia="zh-CN"/>
        </w:rPr>
        <w:t>，无离退休人员。</w:t>
      </w:r>
    </w:p>
    <w:p>
      <w:pPr>
        <w:jc w:val="center"/>
        <w:rPr>
          <w:rFonts w:ascii="黑体" w:eastAsia="黑体"/>
        </w:rPr>
      </w:pPr>
      <w:r>
        <w:rPr>
          <w:rFonts w:ascii="黑体" w:eastAsia="黑体"/>
        </w:rPr>
        <w:t>第二部分</w:t>
      </w:r>
      <w:r>
        <w:rPr>
          <w:rFonts w:hint="eastAsia" w:ascii="黑体" w:eastAsia="黑体"/>
        </w:rPr>
        <w:t xml:space="preserve">  随州市城市社会经济调查队</w:t>
      </w:r>
      <w:r>
        <w:rPr>
          <w:rFonts w:ascii="黑体" w:eastAsia="黑体"/>
        </w:rPr>
        <w:t>20</w:t>
      </w:r>
      <w:r>
        <w:rPr>
          <w:rFonts w:hint="eastAsia" w:ascii="黑体" w:eastAsia="黑体"/>
        </w:rPr>
        <w:t>2</w:t>
      </w:r>
      <w:r>
        <w:rPr>
          <w:rFonts w:hint="eastAsia" w:ascii="黑体" w:eastAsia="黑体"/>
          <w:lang w:val="en-US" w:eastAsia="zh-CN"/>
        </w:rPr>
        <w:t>1</w:t>
      </w:r>
      <w:r>
        <w:rPr>
          <w:rFonts w:ascii="黑体" w:eastAsia="黑体"/>
        </w:rPr>
        <w:t>年部门预算情况说明</w:t>
      </w:r>
    </w:p>
    <w:p>
      <w:pPr>
        <w:ind w:firstLine="643" w:firstLineChars="200"/>
        <w:rPr>
          <w:b/>
          <w:bCs/>
        </w:rPr>
      </w:pPr>
      <w:r>
        <w:rPr>
          <w:b/>
          <w:bCs/>
        </w:rPr>
        <w:t>一、20</w:t>
      </w:r>
      <w:r>
        <w:rPr>
          <w:rFonts w:hint="eastAsia"/>
          <w:b/>
          <w:bCs/>
        </w:rPr>
        <w:t>2</w:t>
      </w:r>
      <w:r>
        <w:rPr>
          <w:rFonts w:hint="eastAsia"/>
          <w:b/>
          <w:bCs/>
          <w:lang w:val="en-US" w:eastAsia="zh-CN"/>
        </w:rPr>
        <w:t>1</w:t>
      </w:r>
      <w:r>
        <w:rPr>
          <w:b/>
          <w:bCs/>
        </w:rPr>
        <w:t>年部门预算收支情况说明</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lang w:eastAsia="zh-CN"/>
        </w:rPr>
      </w:pPr>
      <w:r>
        <w:rPr>
          <w:rFonts w:hint="eastAsia"/>
        </w:rPr>
        <w:t>随州市城市社会经济调查队20</w:t>
      </w:r>
      <w:r>
        <w:rPr>
          <w:rFonts w:hint="eastAsia"/>
          <w:lang w:val="en-US" w:eastAsia="zh-CN"/>
        </w:rPr>
        <w:t>21</w:t>
      </w:r>
      <w:r>
        <w:rPr>
          <w:rFonts w:hint="eastAsia"/>
        </w:rPr>
        <w:t>年收支总预算</w:t>
      </w:r>
      <w:r>
        <w:rPr>
          <w:rFonts w:hint="eastAsia"/>
          <w:lang w:val="en-US" w:eastAsia="zh-CN"/>
        </w:rPr>
        <w:t>94.29</w:t>
      </w:r>
      <w:r>
        <w:rPr>
          <w:rFonts w:hint="eastAsia"/>
        </w:rPr>
        <w:t>万元</w:t>
      </w:r>
      <w:r>
        <w:rPr>
          <w:rFonts w:hint="eastAsia"/>
          <w:lang w:eastAsia="zh-CN"/>
        </w:rPr>
        <w:t>。</w:t>
      </w:r>
    </w:p>
    <w:p>
      <w:pPr>
        <w:ind w:firstLine="640" w:firstLineChars="200"/>
        <w:rPr>
          <w:rFonts w:hint="eastAsia" w:eastAsia="仿宋_GB2312"/>
          <w:lang w:eastAsia="zh-CN"/>
        </w:rPr>
      </w:pPr>
      <w:r>
        <w:t>（一）收入预算情况</w:t>
      </w:r>
    </w:p>
    <w:p>
      <w:pPr>
        <w:ind w:firstLine="640" w:firstLineChars="200"/>
        <w:rPr>
          <w:rFonts w:hint="eastAsia" w:eastAsia="仿宋_GB2312"/>
          <w:kern w:val="2"/>
          <w:sz w:val="32"/>
          <w:szCs w:val="31"/>
          <w:lang w:val="en-US" w:eastAsia="zh-CN" w:bidi="ar-SA"/>
        </w:rPr>
      </w:pPr>
      <w:r>
        <w:rPr>
          <w:rFonts w:hint="eastAsia" w:eastAsia="仿宋_GB2312"/>
          <w:kern w:val="2"/>
          <w:sz w:val="32"/>
          <w:szCs w:val="31"/>
          <w:lang w:val="en-US" w:eastAsia="zh-CN" w:bidi="ar-SA"/>
        </w:rPr>
        <w:t>20</w:t>
      </w:r>
      <w:r>
        <w:rPr>
          <w:rFonts w:hint="eastAsia"/>
          <w:kern w:val="2"/>
          <w:sz w:val="32"/>
          <w:szCs w:val="31"/>
          <w:lang w:val="en-US" w:eastAsia="zh-CN" w:bidi="ar-SA"/>
        </w:rPr>
        <w:t>21</w:t>
      </w:r>
      <w:r>
        <w:rPr>
          <w:rFonts w:hint="eastAsia" w:eastAsia="仿宋_GB2312"/>
          <w:kern w:val="2"/>
          <w:sz w:val="32"/>
          <w:szCs w:val="31"/>
          <w:lang w:val="en-US" w:eastAsia="zh-CN" w:bidi="ar-SA"/>
        </w:rPr>
        <w:t>年部门预算总收入</w:t>
      </w:r>
      <w:r>
        <w:rPr>
          <w:rFonts w:hint="eastAsia"/>
          <w:kern w:val="2"/>
          <w:sz w:val="32"/>
          <w:szCs w:val="31"/>
          <w:lang w:val="en-US" w:eastAsia="zh-CN" w:bidi="ar-SA"/>
        </w:rPr>
        <w:t>94.29</w:t>
      </w:r>
      <w:r>
        <w:rPr>
          <w:rFonts w:hint="eastAsia" w:eastAsia="仿宋_GB2312"/>
          <w:kern w:val="2"/>
          <w:sz w:val="32"/>
          <w:szCs w:val="31"/>
          <w:lang w:val="en-US" w:eastAsia="zh-CN" w:bidi="ar-SA"/>
        </w:rPr>
        <w:t>万元</w:t>
      </w:r>
      <w:r>
        <w:rPr>
          <w:rFonts w:hint="eastAsia"/>
          <w:kern w:val="2"/>
          <w:sz w:val="32"/>
          <w:szCs w:val="31"/>
          <w:lang w:val="en-US" w:eastAsia="zh-CN" w:bidi="ar-SA"/>
        </w:rPr>
        <w:t>（含上年结转5.95万元）。</w:t>
      </w:r>
      <w:r>
        <w:rPr>
          <w:rFonts w:hint="eastAsia" w:eastAsia="仿宋_GB2312"/>
          <w:kern w:val="2"/>
          <w:sz w:val="32"/>
          <w:szCs w:val="31"/>
          <w:lang w:val="en-US" w:eastAsia="zh-CN" w:bidi="ar-SA"/>
        </w:rPr>
        <w:t>其中：财政拨款(补助)收入</w:t>
      </w:r>
      <w:r>
        <w:rPr>
          <w:rFonts w:hint="eastAsia"/>
          <w:kern w:val="2"/>
          <w:sz w:val="32"/>
          <w:szCs w:val="31"/>
          <w:lang w:val="en-US" w:eastAsia="zh-CN" w:bidi="ar-SA"/>
        </w:rPr>
        <w:t>88.34</w:t>
      </w:r>
      <w:r>
        <w:rPr>
          <w:rFonts w:hint="eastAsia" w:eastAsia="仿宋_GB2312"/>
          <w:kern w:val="2"/>
          <w:sz w:val="32"/>
          <w:szCs w:val="31"/>
          <w:lang w:val="en-US" w:eastAsia="zh-CN" w:bidi="ar-SA"/>
        </w:rPr>
        <w:t>万元</w:t>
      </w:r>
      <w:r>
        <w:rPr>
          <w:rFonts w:hint="eastAsia"/>
          <w:kern w:val="2"/>
          <w:sz w:val="32"/>
          <w:szCs w:val="31"/>
          <w:lang w:val="en-US" w:eastAsia="zh-CN" w:bidi="ar-SA"/>
        </w:rPr>
        <w:t>；上年结转5.95万元，其中其他结转5.95万元</w:t>
      </w:r>
      <w:r>
        <w:rPr>
          <w:rFonts w:hint="eastAsia" w:eastAsia="仿宋_GB2312"/>
          <w:kern w:val="2"/>
          <w:sz w:val="32"/>
          <w:szCs w:val="31"/>
          <w:lang w:val="en-US" w:eastAsia="zh-CN" w:bidi="ar-SA"/>
        </w:rPr>
        <w:t>。</w:t>
      </w:r>
      <w:r>
        <w:rPr>
          <w:rFonts w:hint="eastAsia"/>
          <w:kern w:val="2"/>
          <w:sz w:val="32"/>
          <w:szCs w:val="31"/>
          <w:lang w:val="en-US" w:eastAsia="zh-CN" w:bidi="ar-SA"/>
        </w:rPr>
        <w:t>比</w:t>
      </w:r>
      <w:r>
        <w:rPr>
          <w:rFonts w:hint="eastAsia" w:eastAsia="仿宋_GB2312"/>
          <w:kern w:val="2"/>
          <w:sz w:val="32"/>
          <w:szCs w:val="31"/>
          <w:lang w:val="en-US" w:eastAsia="zh-CN" w:bidi="ar-SA"/>
        </w:rPr>
        <w:t>20</w:t>
      </w:r>
      <w:r>
        <w:rPr>
          <w:rFonts w:hint="eastAsia"/>
          <w:kern w:val="2"/>
          <w:sz w:val="32"/>
          <w:szCs w:val="31"/>
          <w:lang w:val="en-US" w:eastAsia="zh-CN" w:bidi="ar-SA"/>
        </w:rPr>
        <w:t>20</w:t>
      </w:r>
      <w:r>
        <w:rPr>
          <w:rFonts w:hint="eastAsia" w:eastAsia="仿宋_GB2312"/>
          <w:kern w:val="2"/>
          <w:sz w:val="32"/>
          <w:szCs w:val="31"/>
          <w:lang w:val="en-US" w:eastAsia="zh-CN" w:bidi="ar-SA"/>
        </w:rPr>
        <w:t>年预算</w:t>
      </w:r>
      <w:r>
        <w:rPr>
          <w:rFonts w:hint="eastAsia"/>
          <w:kern w:val="2"/>
          <w:sz w:val="32"/>
          <w:szCs w:val="31"/>
          <w:lang w:val="en-US" w:eastAsia="zh-CN" w:bidi="ar-SA"/>
        </w:rPr>
        <w:t>收入</w:t>
      </w:r>
      <w:r>
        <w:rPr>
          <w:rFonts w:hint="eastAsia" w:eastAsia="仿宋_GB2312"/>
          <w:kern w:val="2"/>
          <w:sz w:val="32"/>
          <w:szCs w:val="31"/>
          <w:lang w:val="en-US" w:eastAsia="zh-CN" w:bidi="ar-SA"/>
        </w:rPr>
        <w:t>总额</w:t>
      </w:r>
      <w:r>
        <w:rPr>
          <w:rFonts w:hint="eastAsia"/>
          <w:kern w:val="2"/>
          <w:sz w:val="32"/>
          <w:szCs w:val="31"/>
          <w:lang w:val="en-US" w:eastAsia="zh-CN" w:bidi="ar-SA"/>
        </w:rPr>
        <w:t>63.07</w:t>
      </w:r>
      <w:r>
        <w:rPr>
          <w:rFonts w:hint="eastAsia" w:eastAsia="仿宋_GB2312"/>
          <w:kern w:val="2"/>
          <w:sz w:val="32"/>
          <w:szCs w:val="31"/>
          <w:lang w:val="en-US" w:eastAsia="zh-CN" w:bidi="ar-SA"/>
        </w:rPr>
        <w:t>万元增加了</w:t>
      </w:r>
      <w:r>
        <w:rPr>
          <w:rFonts w:hint="eastAsia"/>
          <w:kern w:val="2"/>
          <w:sz w:val="32"/>
          <w:szCs w:val="31"/>
          <w:lang w:val="en-US" w:eastAsia="zh-CN" w:bidi="ar-SA"/>
        </w:rPr>
        <w:t>31.22</w:t>
      </w:r>
      <w:r>
        <w:rPr>
          <w:rFonts w:hint="eastAsia" w:eastAsia="仿宋_GB2312"/>
          <w:kern w:val="2"/>
          <w:sz w:val="32"/>
          <w:szCs w:val="31"/>
          <w:lang w:val="en-US" w:eastAsia="zh-CN" w:bidi="ar-SA"/>
        </w:rPr>
        <w:t>万元，增加</w:t>
      </w:r>
      <w:r>
        <w:rPr>
          <w:rFonts w:hint="eastAsia"/>
          <w:kern w:val="2"/>
          <w:sz w:val="32"/>
          <w:szCs w:val="31"/>
          <w:lang w:val="en-US" w:eastAsia="zh-CN" w:bidi="ar-SA"/>
        </w:rPr>
        <w:t>49.5</w:t>
      </w:r>
      <w:r>
        <w:rPr>
          <w:rFonts w:hint="eastAsia" w:eastAsia="仿宋_GB2312"/>
          <w:kern w:val="2"/>
          <w:sz w:val="32"/>
          <w:szCs w:val="31"/>
          <w:lang w:val="en-US" w:eastAsia="zh-CN" w:bidi="ar-SA"/>
        </w:rPr>
        <w:t>%，主要原因是</w:t>
      </w:r>
      <w:r>
        <w:rPr>
          <w:rFonts w:hint="eastAsia"/>
          <w:kern w:val="2"/>
          <w:sz w:val="32"/>
          <w:szCs w:val="31"/>
          <w:lang w:val="en-US" w:eastAsia="zh-CN" w:bidi="ar-SA"/>
        </w:rPr>
        <w:t>本年预算增加了年度考核五项奖励预算</w:t>
      </w:r>
      <w:r>
        <w:rPr>
          <w:rFonts w:hint="eastAsia" w:eastAsia="仿宋_GB2312"/>
          <w:kern w:val="2"/>
          <w:sz w:val="32"/>
          <w:szCs w:val="31"/>
          <w:lang w:val="en-US" w:eastAsia="zh-CN" w:bidi="ar-SA"/>
        </w:rPr>
        <w:t>。</w:t>
      </w:r>
    </w:p>
    <w:p>
      <w:pPr>
        <w:ind w:firstLine="640" w:firstLineChars="200"/>
        <w:rPr>
          <w:rFonts w:hint="eastAsia" w:eastAsia="仿宋_GB2312"/>
          <w:lang w:eastAsia="zh-CN"/>
        </w:rPr>
      </w:pPr>
      <w:r>
        <w:t>（二）支出预算情况</w:t>
      </w:r>
    </w:p>
    <w:p>
      <w:pPr>
        <w:ind w:firstLine="640" w:firstLineChars="200"/>
        <w:rPr>
          <w:rFonts w:hint="eastAsia" w:eastAsia="仿宋_GB2312"/>
          <w:kern w:val="2"/>
          <w:sz w:val="32"/>
          <w:szCs w:val="31"/>
          <w:lang w:val="en-US" w:eastAsia="zh-CN" w:bidi="ar-SA"/>
        </w:rPr>
      </w:pPr>
      <w:r>
        <w:rPr>
          <w:rFonts w:hint="eastAsia" w:eastAsia="仿宋_GB2312"/>
          <w:kern w:val="2"/>
          <w:sz w:val="32"/>
          <w:szCs w:val="31"/>
          <w:lang w:val="en-US" w:eastAsia="zh-CN" w:bidi="ar-SA"/>
        </w:rPr>
        <w:t>20</w:t>
      </w:r>
      <w:r>
        <w:rPr>
          <w:rFonts w:hint="eastAsia"/>
          <w:kern w:val="2"/>
          <w:sz w:val="32"/>
          <w:szCs w:val="31"/>
          <w:lang w:val="en-US" w:eastAsia="zh-CN" w:bidi="ar-SA"/>
        </w:rPr>
        <w:t>21</w:t>
      </w:r>
      <w:r>
        <w:rPr>
          <w:rFonts w:hint="eastAsia" w:eastAsia="仿宋_GB2312"/>
          <w:kern w:val="2"/>
          <w:sz w:val="32"/>
          <w:szCs w:val="31"/>
          <w:lang w:val="en-US" w:eastAsia="zh-CN" w:bidi="ar-SA"/>
        </w:rPr>
        <w:t>年预算支出总额</w:t>
      </w:r>
      <w:r>
        <w:rPr>
          <w:rFonts w:hint="eastAsia"/>
          <w:kern w:val="2"/>
          <w:sz w:val="32"/>
          <w:szCs w:val="31"/>
          <w:lang w:val="en-US" w:eastAsia="zh-CN" w:bidi="ar-SA"/>
        </w:rPr>
        <w:t>94.29</w:t>
      </w:r>
      <w:r>
        <w:rPr>
          <w:rFonts w:hint="eastAsia" w:eastAsia="仿宋_GB2312"/>
          <w:kern w:val="2"/>
          <w:sz w:val="32"/>
          <w:szCs w:val="31"/>
          <w:lang w:val="en-US" w:eastAsia="zh-CN" w:bidi="ar-SA"/>
        </w:rPr>
        <w:t>万元。其中行政运行</w:t>
      </w:r>
      <w:r>
        <w:rPr>
          <w:rFonts w:hint="eastAsia"/>
          <w:kern w:val="2"/>
          <w:sz w:val="32"/>
          <w:szCs w:val="31"/>
          <w:lang w:val="en-US" w:eastAsia="zh-CN" w:bidi="ar-SA"/>
        </w:rPr>
        <w:t>（</w:t>
      </w:r>
      <w:r>
        <w:rPr>
          <w:rFonts w:hint="eastAsia" w:eastAsia="仿宋_GB2312"/>
          <w:kern w:val="2"/>
          <w:sz w:val="32"/>
          <w:szCs w:val="31"/>
          <w:lang w:val="en-US" w:eastAsia="zh-CN" w:bidi="ar-SA"/>
        </w:rPr>
        <w:t>统计信息事务</w:t>
      </w:r>
      <w:r>
        <w:rPr>
          <w:rFonts w:hint="eastAsia"/>
          <w:kern w:val="2"/>
          <w:sz w:val="32"/>
          <w:szCs w:val="31"/>
          <w:lang w:val="en-US" w:eastAsia="zh-CN" w:bidi="ar-SA"/>
        </w:rPr>
        <w:t>）77.89</w:t>
      </w:r>
      <w:r>
        <w:rPr>
          <w:rFonts w:hint="eastAsia" w:eastAsia="仿宋_GB2312"/>
          <w:kern w:val="2"/>
          <w:sz w:val="32"/>
          <w:szCs w:val="31"/>
          <w:lang w:val="en-US" w:eastAsia="zh-CN" w:bidi="ar-SA"/>
        </w:rPr>
        <w:t>万元、机关事业单位基本养老保险缴费支出</w:t>
      </w:r>
      <w:r>
        <w:rPr>
          <w:rFonts w:hint="eastAsia"/>
          <w:kern w:val="2"/>
          <w:sz w:val="32"/>
          <w:szCs w:val="31"/>
          <w:lang w:val="en-US" w:eastAsia="zh-CN" w:bidi="ar-SA"/>
        </w:rPr>
        <w:t>5.77</w:t>
      </w:r>
      <w:r>
        <w:rPr>
          <w:rFonts w:hint="eastAsia" w:eastAsia="仿宋_GB2312"/>
          <w:kern w:val="2"/>
          <w:sz w:val="32"/>
          <w:szCs w:val="31"/>
          <w:lang w:val="en-US" w:eastAsia="zh-CN" w:bidi="ar-SA"/>
        </w:rPr>
        <w:t>万元、行政单位医疗</w:t>
      </w:r>
      <w:r>
        <w:rPr>
          <w:rFonts w:hint="eastAsia"/>
          <w:kern w:val="2"/>
          <w:sz w:val="32"/>
          <w:szCs w:val="31"/>
          <w:lang w:val="en-US" w:eastAsia="zh-CN" w:bidi="ar-SA"/>
        </w:rPr>
        <w:t>4.92</w:t>
      </w:r>
      <w:r>
        <w:rPr>
          <w:rFonts w:hint="eastAsia" w:eastAsia="仿宋_GB2312"/>
          <w:kern w:val="2"/>
          <w:sz w:val="32"/>
          <w:szCs w:val="31"/>
          <w:lang w:val="en-US" w:eastAsia="zh-CN" w:bidi="ar-SA"/>
        </w:rPr>
        <w:t>万元、住房公积金</w:t>
      </w:r>
      <w:r>
        <w:rPr>
          <w:rFonts w:hint="eastAsia"/>
          <w:kern w:val="2"/>
          <w:sz w:val="32"/>
          <w:szCs w:val="31"/>
          <w:lang w:val="en-US" w:eastAsia="zh-CN" w:bidi="ar-SA"/>
        </w:rPr>
        <w:t>4.73</w:t>
      </w:r>
      <w:r>
        <w:rPr>
          <w:rFonts w:hint="eastAsia" w:eastAsia="仿宋_GB2312"/>
          <w:kern w:val="2"/>
          <w:sz w:val="32"/>
          <w:szCs w:val="31"/>
          <w:lang w:val="en-US" w:eastAsia="zh-CN" w:bidi="ar-SA"/>
        </w:rPr>
        <w:t>万元、提租补贴</w:t>
      </w:r>
      <w:r>
        <w:rPr>
          <w:rFonts w:hint="eastAsia"/>
          <w:kern w:val="2"/>
          <w:sz w:val="32"/>
          <w:szCs w:val="31"/>
          <w:lang w:val="en-US" w:eastAsia="zh-CN" w:bidi="ar-SA"/>
        </w:rPr>
        <w:t>0.98</w:t>
      </w:r>
      <w:r>
        <w:rPr>
          <w:rFonts w:hint="eastAsia" w:eastAsia="仿宋_GB2312"/>
          <w:kern w:val="2"/>
          <w:sz w:val="32"/>
          <w:szCs w:val="31"/>
          <w:lang w:val="en-US" w:eastAsia="zh-CN" w:bidi="ar-SA"/>
        </w:rPr>
        <w:t>万元。</w:t>
      </w:r>
      <w:r>
        <w:rPr>
          <w:rFonts w:hint="eastAsia"/>
          <w:kern w:val="2"/>
          <w:sz w:val="32"/>
          <w:szCs w:val="31"/>
          <w:lang w:val="en-US" w:eastAsia="zh-CN" w:bidi="ar-SA"/>
        </w:rPr>
        <w:t>比</w:t>
      </w:r>
      <w:r>
        <w:rPr>
          <w:rFonts w:hint="eastAsia" w:eastAsia="仿宋_GB2312"/>
          <w:kern w:val="2"/>
          <w:sz w:val="32"/>
          <w:szCs w:val="31"/>
          <w:lang w:val="en-US" w:eastAsia="zh-CN" w:bidi="ar-SA"/>
        </w:rPr>
        <w:t>20</w:t>
      </w:r>
      <w:r>
        <w:rPr>
          <w:rFonts w:hint="eastAsia"/>
          <w:kern w:val="2"/>
          <w:sz w:val="32"/>
          <w:szCs w:val="31"/>
          <w:lang w:val="en-US" w:eastAsia="zh-CN" w:bidi="ar-SA"/>
        </w:rPr>
        <w:t>20</w:t>
      </w:r>
      <w:r>
        <w:rPr>
          <w:rFonts w:hint="eastAsia" w:eastAsia="仿宋_GB2312"/>
          <w:kern w:val="2"/>
          <w:sz w:val="32"/>
          <w:szCs w:val="31"/>
          <w:lang w:val="en-US" w:eastAsia="zh-CN" w:bidi="ar-SA"/>
        </w:rPr>
        <w:t>年预算</w:t>
      </w:r>
      <w:r>
        <w:rPr>
          <w:rFonts w:hint="eastAsia"/>
          <w:kern w:val="2"/>
          <w:sz w:val="32"/>
          <w:szCs w:val="31"/>
          <w:lang w:val="en-US" w:eastAsia="zh-CN" w:bidi="ar-SA"/>
        </w:rPr>
        <w:t>支出</w:t>
      </w:r>
      <w:r>
        <w:rPr>
          <w:rFonts w:hint="eastAsia" w:eastAsia="仿宋_GB2312"/>
          <w:kern w:val="2"/>
          <w:sz w:val="32"/>
          <w:szCs w:val="31"/>
          <w:lang w:val="en-US" w:eastAsia="zh-CN" w:bidi="ar-SA"/>
        </w:rPr>
        <w:t>总额</w:t>
      </w:r>
      <w:r>
        <w:rPr>
          <w:rFonts w:hint="eastAsia"/>
          <w:kern w:val="2"/>
          <w:sz w:val="32"/>
          <w:szCs w:val="31"/>
          <w:lang w:val="en-US" w:eastAsia="zh-CN" w:bidi="ar-SA"/>
        </w:rPr>
        <w:t>63.07</w:t>
      </w:r>
      <w:r>
        <w:rPr>
          <w:rFonts w:hint="eastAsia" w:eastAsia="仿宋_GB2312"/>
          <w:kern w:val="2"/>
          <w:sz w:val="32"/>
          <w:szCs w:val="31"/>
          <w:lang w:val="en-US" w:eastAsia="zh-CN" w:bidi="ar-SA"/>
        </w:rPr>
        <w:t>万元增加了</w:t>
      </w:r>
      <w:r>
        <w:rPr>
          <w:rFonts w:hint="eastAsia"/>
          <w:kern w:val="2"/>
          <w:sz w:val="32"/>
          <w:szCs w:val="31"/>
          <w:lang w:val="en-US" w:eastAsia="zh-CN" w:bidi="ar-SA"/>
        </w:rPr>
        <w:t>31.22</w:t>
      </w:r>
      <w:r>
        <w:rPr>
          <w:rFonts w:hint="eastAsia" w:eastAsia="仿宋_GB2312"/>
          <w:kern w:val="2"/>
          <w:sz w:val="32"/>
          <w:szCs w:val="31"/>
          <w:lang w:val="en-US" w:eastAsia="zh-CN" w:bidi="ar-SA"/>
        </w:rPr>
        <w:t>万元，增加</w:t>
      </w:r>
      <w:r>
        <w:rPr>
          <w:rFonts w:hint="eastAsia"/>
          <w:kern w:val="2"/>
          <w:sz w:val="32"/>
          <w:szCs w:val="31"/>
          <w:lang w:val="en-US" w:eastAsia="zh-CN" w:bidi="ar-SA"/>
        </w:rPr>
        <w:t>49.5</w:t>
      </w:r>
      <w:r>
        <w:rPr>
          <w:rFonts w:hint="eastAsia" w:eastAsia="仿宋_GB2312"/>
          <w:kern w:val="2"/>
          <w:sz w:val="32"/>
          <w:szCs w:val="31"/>
          <w:lang w:val="en-US" w:eastAsia="zh-CN" w:bidi="ar-SA"/>
        </w:rPr>
        <w:t>%，主要原因是</w:t>
      </w:r>
      <w:r>
        <w:rPr>
          <w:rFonts w:hint="eastAsia"/>
          <w:kern w:val="2"/>
          <w:sz w:val="32"/>
          <w:szCs w:val="31"/>
          <w:lang w:val="en-US" w:eastAsia="zh-CN" w:bidi="ar-SA"/>
        </w:rPr>
        <w:t>本年增加了年度考核五项奖励预算支出</w:t>
      </w:r>
      <w:r>
        <w:rPr>
          <w:rFonts w:hint="eastAsia" w:eastAsia="仿宋_GB2312"/>
          <w:kern w:val="2"/>
          <w:sz w:val="32"/>
          <w:szCs w:val="31"/>
          <w:lang w:val="en-US" w:eastAsia="zh-CN" w:bidi="ar-SA"/>
        </w:rPr>
        <w:t>。</w:t>
      </w:r>
    </w:p>
    <w:p>
      <w:pPr>
        <w:ind w:firstLine="640" w:firstLineChars="200"/>
        <w:rPr>
          <w:rFonts w:hint="eastAsia" w:eastAsia="仿宋_GB2312"/>
          <w:lang w:eastAsia="zh-CN"/>
        </w:rPr>
      </w:pPr>
      <w:r>
        <w:t>（三）财政拨款支出情况</w:t>
      </w:r>
    </w:p>
    <w:p>
      <w:pPr>
        <w:pStyle w:val="7"/>
        <w:keepNext w:val="0"/>
        <w:keepLines w:val="0"/>
        <w:pageBreakBefore w:val="0"/>
        <w:kinsoku/>
        <w:wordWrap/>
        <w:overflowPunct/>
        <w:topLinePunct w:val="0"/>
        <w:autoSpaceDE/>
        <w:autoSpaceDN/>
        <w:bidi w:val="0"/>
        <w:adjustRightInd/>
        <w:snapToGrid/>
        <w:spacing w:line="580" w:lineRule="exact"/>
        <w:ind w:left="0" w:firstLine="640" w:firstLineChars="200"/>
        <w:jc w:val="left"/>
        <w:textAlignment w:val="auto"/>
        <w:rPr>
          <w:rFonts w:hint="eastAsia"/>
          <w:lang w:val="en-US" w:eastAsia="zh-CN"/>
        </w:rPr>
      </w:pPr>
      <w:r>
        <w:rPr>
          <w:rFonts w:hint="eastAsia"/>
          <w:lang w:val="en-US" w:eastAsia="zh-CN"/>
        </w:rPr>
        <w:t>2021年</w:t>
      </w:r>
      <w:r>
        <w:rPr>
          <w:rFonts w:hint="eastAsia"/>
        </w:rPr>
        <w:t>随州市城市社会经济调查队</w:t>
      </w:r>
      <w:r>
        <w:t>财政拨款支出预算数</w:t>
      </w:r>
      <w:r>
        <w:rPr>
          <w:rFonts w:hint="eastAsia"/>
          <w:lang w:val="en-US" w:eastAsia="zh-CN"/>
        </w:rPr>
        <w:t>88.34</w:t>
      </w:r>
      <w:r>
        <w:rPr>
          <w:rFonts w:hint="eastAsia"/>
          <w:lang w:eastAsia="zh-CN"/>
        </w:rPr>
        <w:t>万元</w:t>
      </w:r>
      <w:r>
        <w:t>，</w:t>
      </w:r>
      <w:r>
        <w:rPr>
          <w:rFonts w:hint="eastAsia"/>
          <w:lang w:eastAsia="zh-CN"/>
        </w:rPr>
        <w:t>比</w:t>
      </w:r>
      <w:r>
        <w:rPr>
          <w:rFonts w:hint="eastAsia"/>
        </w:rPr>
        <w:t>20</w:t>
      </w:r>
      <w:r>
        <w:rPr>
          <w:rFonts w:hint="eastAsia"/>
          <w:lang w:val="en-US" w:eastAsia="zh-CN"/>
        </w:rPr>
        <w:t>20</w:t>
      </w:r>
      <w:r>
        <w:rPr>
          <w:rFonts w:hint="eastAsia"/>
        </w:rPr>
        <w:t>年度财政拨款支出预算</w:t>
      </w:r>
      <w:r>
        <w:rPr>
          <w:rFonts w:hint="eastAsia"/>
          <w:lang w:val="en-US" w:eastAsia="zh-CN"/>
        </w:rPr>
        <w:t>54.44</w:t>
      </w:r>
      <w:r>
        <w:rPr>
          <w:rFonts w:hint="eastAsia"/>
        </w:rPr>
        <w:t>万元</w:t>
      </w:r>
      <w:r>
        <w:rPr>
          <w:rFonts w:hint="eastAsia"/>
          <w:lang w:eastAsia="zh-CN"/>
        </w:rPr>
        <w:t>增加了</w:t>
      </w:r>
      <w:r>
        <w:rPr>
          <w:rFonts w:hint="eastAsia"/>
          <w:lang w:val="en-US" w:eastAsia="zh-CN"/>
        </w:rPr>
        <w:t>33.9万元，增加62.27%。</w:t>
      </w:r>
      <w:r>
        <w:rPr>
          <w:rFonts w:hint="eastAsia" w:eastAsia="仿宋_GB2312"/>
          <w:kern w:val="2"/>
          <w:sz w:val="32"/>
          <w:szCs w:val="31"/>
          <w:lang w:val="en-US" w:eastAsia="zh-CN" w:bidi="ar-SA"/>
        </w:rPr>
        <w:t>主要原因是</w:t>
      </w:r>
      <w:r>
        <w:rPr>
          <w:rFonts w:hint="eastAsia"/>
          <w:kern w:val="2"/>
          <w:sz w:val="32"/>
          <w:szCs w:val="31"/>
          <w:lang w:val="en-US" w:eastAsia="zh-CN" w:bidi="ar-SA"/>
        </w:rPr>
        <w:t>本年预算增加了年度考核五项奖励预算。</w:t>
      </w:r>
    </w:p>
    <w:p>
      <w:pPr>
        <w:ind w:firstLine="640" w:firstLineChars="200"/>
        <w:rPr>
          <w:rFonts w:hint="eastAsia" w:eastAsia="仿宋_GB2312"/>
          <w:lang w:eastAsia="zh-CN"/>
        </w:rPr>
      </w:pPr>
      <w:r>
        <w:t>（四）政府性基金情况</w:t>
      </w:r>
      <w:r>
        <w:rPr>
          <w:rFonts w:hint="eastAsia"/>
          <w:lang w:eastAsia="zh-CN"/>
        </w:rPr>
        <w:t>（汇总、本级）</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rPr>
      </w:pPr>
      <w:r>
        <w:rPr>
          <w:rFonts w:hint="eastAsia"/>
          <w:lang w:val="en-US" w:eastAsia="zh-CN"/>
        </w:rPr>
        <w:t>2021年</w:t>
      </w:r>
      <w:r>
        <w:rPr>
          <w:rFonts w:hint="eastAsia"/>
        </w:rPr>
        <w:t>随州市城市社会经济调查队</w:t>
      </w:r>
      <w:r>
        <w:t>没有使用政府性基金预算拨款安排的支出。</w:t>
      </w:r>
    </w:p>
    <w:p>
      <w:pPr>
        <w:ind w:firstLine="640" w:firstLineChars="200"/>
        <w:rPr>
          <w:rFonts w:hint="eastAsia" w:eastAsia="仿宋_GB2312"/>
          <w:lang w:eastAsia="zh-CN"/>
        </w:rPr>
      </w:pPr>
      <w:r>
        <w:t>（</w:t>
      </w:r>
      <w:r>
        <w:rPr>
          <w:rFonts w:hint="eastAsia"/>
        </w:rPr>
        <w:t>五</w:t>
      </w:r>
      <w:r>
        <w:t>）</w:t>
      </w:r>
      <w:r>
        <w:rPr>
          <w:rFonts w:hint="eastAsia"/>
        </w:rPr>
        <w:t>国有</w:t>
      </w:r>
      <w:r>
        <w:t>资本经营预算情况</w:t>
      </w:r>
      <w:r>
        <w:rPr>
          <w:rFonts w:hint="eastAsia"/>
          <w:lang w:eastAsia="zh-CN"/>
        </w:rPr>
        <w:t>（汇总、本级）</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pPr>
      <w:r>
        <w:rPr>
          <w:rFonts w:hint="eastAsia"/>
          <w:lang w:val="en-US" w:eastAsia="zh-CN"/>
        </w:rPr>
        <w:t>2021年</w:t>
      </w:r>
      <w:r>
        <w:rPr>
          <w:rFonts w:hint="eastAsia"/>
        </w:rPr>
        <w:t>随州市城市社会经济调查队</w:t>
      </w:r>
      <w:r>
        <w:t>没有使用国有资本经营预算拨款安排的支出。</w:t>
      </w:r>
    </w:p>
    <w:p>
      <w:pPr>
        <w:ind w:firstLine="640" w:firstLineChars="200"/>
        <w:rPr>
          <w:rFonts w:hint="eastAsia" w:eastAsia="仿宋_GB2312"/>
          <w:lang w:eastAsia="zh-CN"/>
        </w:rPr>
      </w:pPr>
      <w:r>
        <w:t>（</w:t>
      </w:r>
      <w:r>
        <w:rPr>
          <w:rFonts w:hint="eastAsia"/>
        </w:rPr>
        <w:t>六</w:t>
      </w:r>
      <w:r>
        <w:t>）机关运行经费等重要事项的说明</w:t>
      </w:r>
      <w:r>
        <w:rPr>
          <w:rFonts w:hint="eastAsia"/>
          <w:lang w:eastAsia="zh-CN"/>
        </w:rPr>
        <w:t>（汇总）</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val="en-US" w:eastAsia="zh-CN"/>
        </w:rPr>
      </w:pPr>
      <w:r>
        <w:rPr>
          <w:rFonts w:hint="eastAsia"/>
          <w:lang w:val="en-US" w:eastAsia="zh-CN"/>
        </w:rPr>
        <w:t>2021年度机关运行经费预算6万元。比2020年度机关运行经费预算13.13万元减少7.13万元，减少54.3%。主要原因是继续压缩公共预算一般性支出。</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val="en-US" w:eastAsia="zh-CN"/>
        </w:rPr>
      </w:pPr>
      <w:r>
        <w:rPr>
          <w:rFonts w:hint="eastAsia"/>
          <w:lang w:val="en-US" w:eastAsia="zh-CN"/>
        </w:rPr>
        <w:t>其中办公费0.5万元，比上年0.75万元减少0.25万元，减少50%，主要原因是本年度继续压缩一般性支出；印刷费1万元，比上年0.04万元增加0.96万元，增加2400%，增加原因是本年度计划印刷统计资料费用增加；水电费1万元，比上年0.59万元增加0.41万元，增加69.49%，主要原因是本年度办公室调整水电费用增加；邮电费0.5万元，比上年0.3万元增加0.2万元，减少66.67%，主要原因是本年度电话网络费预算增加；差旅费0.5万元，比上年9.11万元减少加8.61万元，比上年减少1722%，主要原因是本年度继续压缩一般性支出；维修(护)费0.5万元，比上年0.05万元增加0.45万元，增加900%，主要原因是本年度办公室各项维修维护预算增加；会议费0万元，比上年0.25万元减少0.25万元，减少100%，主要原因是本年度继续压缩一般性支出；培训费0万元，比上年0.3万元减少0.3万元，减少100%，主要原因是本年度继续压缩一般性支出；公务接待费0.31万元，比上年0.32万元减少0.01万元，减少3.13%，主要原因是本年度继续压缩一般性支出；工会经费0.85万元，比上年1.37万元减少0.52万元，减少37.96%，主要原因是本年度继续压缩一般性支出；其他商品和服务支出0.84万元，比上年0.05万元增加0.79万元，增加1580%，主要原因本年度扶贫活动、宣传活动费用预算增加。</w:t>
      </w:r>
    </w:p>
    <w:p>
      <w:pPr>
        <w:numPr>
          <w:ilvl w:val="0"/>
          <w:numId w:val="1"/>
        </w:numPr>
        <w:ind w:firstLine="640" w:firstLineChars="200"/>
      </w:pPr>
      <w:r>
        <w:t>政府采购情况</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val="en-US" w:eastAsia="zh-CN"/>
        </w:rPr>
      </w:pPr>
      <w:r>
        <w:rPr>
          <w:rFonts w:hint="eastAsia"/>
          <w:lang w:val="en-US" w:eastAsia="zh-CN"/>
        </w:rPr>
        <w:t>2021年度，随州市城市社会经济调查队无政府采购预算。</w:t>
      </w:r>
    </w:p>
    <w:p>
      <w:pPr>
        <w:ind w:firstLine="640" w:firstLineChars="200"/>
        <w:rPr>
          <w:rFonts w:hint="eastAsia" w:eastAsia="仿宋_GB2312"/>
          <w:lang w:eastAsia="zh-CN"/>
        </w:rPr>
      </w:pPr>
      <w:r>
        <w:rPr>
          <w:rFonts w:hint="eastAsia"/>
        </w:rPr>
        <w:t>（八）国有资产占用情况</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val="en-US" w:eastAsia="zh-CN"/>
        </w:rPr>
      </w:pPr>
      <w:r>
        <w:rPr>
          <w:rFonts w:hint="eastAsia"/>
          <w:lang w:val="en-US" w:eastAsia="zh-CN"/>
        </w:rPr>
        <w:t>随州市城市社会经济调查队资产计入随州市统计局局机关。</w:t>
      </w:r>
    </w:p>
    <w:p>
      <w:pPr>
        <w:ind w:firstLine="640" w:firstLineChars="200"/>
      </w:pPr>
      <w:r>
        <w:t>二、20</w:t>
      </w:r>
      <w:r>
        <w:rPr>
          <w:rFonts w:hint="eastAsia"/>
          <w:lang w:val="en-US" w:eastAsia="zh-CN"/>
        </w:rPr>
        <w:t>21</w:t>
      </w:r>
      <w:r>
        <w:t>年“三公”经费预算情况说明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pPr>
      <w:r>
        <w:t>20</w:t>
      </w:r>
      <w:r>
        <w:rPr>
          <w:rFonts w:hint="eastAsia"/>
          <w:lang w:val="en-US" w:eastAsia="zh-CN"/>
        </w:rPr>
        <w:t>21</w:t>
      </w:r>
      <w:r>
        <w:t>年</w:t>
      </w:r>
      <w:r>
        <w:rPr>
          <w:rFonts w:hint="eastAsia"/>
          <w:lang w:val="en-US" w:eastAsia="zh-CN"/>
        </w:rPr>
        <w:t>随州市城市社会经济调查队</w:t>
      </w:r>
      <w:r>
        <w:t>“三公”经费年初预算安排</w:t>
      </w:r>
      <w:r>
        <w:rPr>
          <w:rFonts w:hint="eastAsia"/>
          <w:lang w:val="en-US" w:eastAsia="zh-CN"/>
        </w:rPr>
        <w:t>0.31</w:t>
      </w:r>
      <w:r>
        <w:t>万元</w:t>
      </w:r>
      <w:r>
        <w:rPr>
          <w:rFonts w:hint="eastAsia"/>
        </w:rPr>
        <w:t>，</w:t>
      </w:r>
      <w:r>
        <w:t>比上年</w:t>
      </w:r>
      <w:r>
        <w:rPr>
          <w:rFonts w:hint="eastAsia"/>
          <w:lang w:val="en-US" w:eastAsia="zh-CN"/>
        </w:rPr>
        <w:t>0.32万元减少0.01</w:t>
      </w:r>
      <w:r>
        <w:t>万元，同比</w:t>
      </w:r>
      <w:r>
        <w:rPr>
          <w:rFonts w:hint="eastAsia"/>
          <w:lang w:eastAsia="zh-CN"/>
        </w:rPr>
        <w:t>减少</w:t>
      </w:r>
      <w:r>
        <w:rPr>
          <w:rFonts w:hint="eastAsia"/>
          <w:lang w:val="en-US" w:eastAsia="zh-CN"/>
        </w:rPr>
        <w:t>3.13</w:t>
      </w:r>
      <w:r>
        <w:rPr>
          <w:rFonts w:hint="eastAsia"/>
        </w:rPr>
        <w:t>%，</w:t>
      </w:r>
      <w:r>
        <w:t>主要原因是：</w:t>
      </w:r>
      <w:r>
        <w:rPr>
          <w:rFonts w:hint="eastAsia"/>
          <w:lang w:eastAsia="zh-CN"/>
        </w:rPr>
        <w:t>本年压缩三公经费开支</w:t>
      </w:r>
      <w:r>
        <w:t>。其中：</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lang w:val="en-US" w:eastAsia="zh-CN"/>
        </w:rPr>
      </w:pPr>
      <w:r>
        <w:t>因公出国（境）费</w:t>
      </w:r>
      <w:r>
        <w:rPr>
          <w:rFonts w:hint="eastAsia"/>
          <w:lang w:val="en-US" w:eastAsia="zh-CN"/>
        </w:rPr>
        <w:t>0</w:t>
      </w:r>
      <w:r>
        <w:t>万元</w:t>
      </w:r>
      <w:r>
        <w:rPr>
          <w:rFonts w:hint="eastAsia"/>
          <w:lang w:val="en-US" w:eastAsia="zh-CN"/>
        </w:rPr>
        <w:t>。</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eastAsia="zh-CN"/>
        </w:rPr>
      </w:pPr>
      <w:r>
        <w:t>公务接待费</w:t>
      </w:r>
      <w:r>
        <w:rPr>
          <w:rFonts w:hint="eastAsia"/>
          <w:lang w:val="en-US" w:eastAsia="zh-CN"/>
        </w:rPr>
        <w:t>0.31万元，</w:t>
      </w:r>
      <w:r>
        <w:t>比上年</w:t>
      </w:r>
      <w:r>
        <w:rPr>
          <w:rFonts w:hint="eastAsia"/>
          <w:lang w:val="en-US" w:eastAsia="zh-CN"/>
        </w:rPr>
        <w:t>0.32万元减少0.01</w:t>
      </w:r>
      <w:r>
        <w:t>万元，同比</w:t>
      </w:r>
      <w:r>
        <w:rPr>
          <w:rFonts w:hint="eastAsia"/>
          <w:lang w:eastAsia="zh-CN"/>
        </w:rPr>
        <w:t>减少</w:t>
      </w:r>
      <w:r>
        <w:rPr>
          <w:rFonts w:hint="eastAsia"/>
          <w:lang w:val="en-US" w:eastAsia="zh-CN"/>
        </w:rPr>
        <w:t>3.13</w:t>
      </w:r>
      <w:r>
        <w:rPr>
          <w:rFonts w:hint="eastAsia"/>
        </w:rPr>
        <w:t>%</w:t>
      </w:r>
      <w:r>
        <w:rPr>
          <w:rFonts w:hint="eastAsia"/>
          <w:lang w:eastAsia="zh-CN"/>
        </w:rPr>
        <w:t>，</w:t>
      </w:r>
      <w:r>
        <w:t>主要原因是：</w:t>
      </w:r>
      <w:r>
        <w:rPr>
          <w:rFonts w:hint="eastAsia"/>
          <w:lang w:eastAsia="zh-CN"/>
        </w:rPr>
        <w:t>本年压缩了公务接待开支。</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lang w:val="en-US" w:eastAsia="zh-CN"/>
        </w:rPr>
      </w:pPr>
      <w:r>
        <w:rPr>
          <w:rFonts w:hint="eastAsia"/>
          <w:lang w:eastAsia="zh-CN"/>
        </w:rPr>
        <w:t>无公务用车，无</w:t>
      </w:r>
      <w:r>
        <w:t>公务用车运行维护费</w:t>
      </w:r>
      <w:r>
        <w:rPr>
          <w:rFonts w:hint="eastAsia"/>
          <w:lang w:val="en-US" w:eastAsia="zh-CN"/>
        </w:rPr>
        <w:t>预算。</w:t>
      </w:r>
    </w:p>
    <w:p>
      <w:pPr>
        <w:ind w:firstLine="640" w:firstLineChars="200"/>
        <w:rPr>
          <w:rFonts w:hint="eastAsia"/>
        </w:rPr>
      </w:pPr>
    </w:p>
    <w:p>
      <w:pPr>
        <w:jc w:val="center"/>
        <w:rPr>
          <w:rFonts w:ascii="黑体" w:eastAsia="黑体"/>
        </w:rPr>
      </w:pPr>
      <w:r>
        <w:rPr>
          <w:rFonts w:ascii="黑体" w:eastAsia="黑体"/>
        </w:rPr>
        <w:t>第三部</w:t>
      </w:r>
      <w:r>
        <w:rPr>
          <w:rFonts w:hint="eastAsia" w:ascii="黑体" w:eastAsia="黑体"/>
        </w:rPr>
        <w:t>分  随州市城市社会经济调查队</w:t>
      </w:r>
      <w:r>
        <w:rPr>
          <w:rFonts w:ascii="黑体" w:eastAsia="黑体"/>
        </w:rPr>
        <w:t>20</w:t>
      </w:r>
      <w:r>
        <w:rPr>
          <w:rFonts w:hint="eastAsia" w:ascii="黑体" w:eastAsia="黑体"/>
        </w:rPr>
        <w:t>2</w:t>
      </w:r>
      <w:r>
        <w:rPr>
          <w:rFonts w:hint="eastAsia" w:ascii="黑体" w:eastAsia="黑体"/>
          <w:lang w:val="en-US" w:eastAsia="zh-CN"/>
        </w:rPr>
        <w:t>1</w:t>
      </w:r>
      <w:r>
        <w:rPr>
          <w:rFonts w:ascii="黑体" w:eastAsia="黑体"/>
        </w:rPr>
        <w:t>年部门预算表</w:t>
      </w:r>
    </w:p>
    <w:p>
      <w:pPr>
        <w:numPr>
          <w:ilvl w:val="0"/>
          <w:numId w:val="0"/>
        </w:numPr>
        <w:jc w:val="both"/>
        <w:rPr>
          <w:rFonts w:hint="default" w:eastAsia="黑体"/>
          <w:lang w:val="en-US" w:eastAsia="zh-CN"/>
        </w:rPr>
      </w:pPr>
      <w:r>
        <w:rPr>
          <w:rFonts w:hint="default" w:eastAsia="黑体"/>
          <w:lang w:val="en-US" w:eastAsia="zh-CN"/>
        </w:rPr>
        <w:drawing>
          <wp:inline distT="0" distB="0" distL="114300" distR="114300">
            <wp:extent cx="5391150" cy="6543675"/>
            <wp:effectExtent l="0" t="0" r="0" b="9525"/>
            <wp:docPr id="22" name="图片 22" descr="城调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城调队1"/>
                    <pic:cNvPicPr>
                      <a:picLocks noChangeAspect="1"/>
                    </pic:cNvPicPr>
                  </pic:nvPicPr>
                  <pic:blipFill>
                    <a:blip r:embed="rId6"/>
                    <a:stretch>
                      <a:fillRect/>
                    </a:stretch>
                  </pic:blipFill>
                  <pic:spPr>
                    <a:xfrm>
                      <a:off x="0" y="0"/>
                      <a:ext cx="5391150" cy="6543675"/>
                    </a:xfrm>
                    <a:prstGeom prst="rect">
                      <a:avLst/>
                    </a:prstGeom>
                  </pic:spPr>
                </pic:pic>
              </a:graphicData>
            </a:graphic>
          </wp:inline>
        </w:drawing>
      </w:r>
      <w:r>
        <w:rPr>
          <w:rFonts w:hint="default" w:eastAsia="黑体"/>
          <w:lang w:val="en-US" w:eastAsia="zh-CN"/>
        </w:rPr>
        <w:drawing>
          <wp:inline distT="0" distB="0" distL="114300" distR="114300">
            <wp:extent cx="5752465" cy="1207135"/>
            <wp:effectExtent l="0" t="0" r="635" b="12065"/>
            <wp:docPr id="21" name="图片 21" descr="城调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城调队2"/>
                    <pic:cNvPicPr>
                      <a:picLocks noChangeAspect="1"/>
                    </pic:cNvPicPr>
                  </pic:nvPicPr>
                  <pic:blipFill>
                    <a:blip r:embed="rId7"/>
                    <a:stretch>
                      <a:fillRect/>
                    </a:stretch>
                  </pic:blipFill>
                  <pic:spPr>
                    <a:xfrm>
                      <a:off x="0" y="0"/>
                      <a:ext cx="5752465" cy="1207135"/>
                    </a:xfrm>
                    <a:prstGeom prst="rect">
                      <a:avLst/>
                    </a:prstGeom>
                  </pic:spPr>
                </pic:pic>
              </a:graphicData>
            </a:graphic>
          </wp:inline>
        </w:drawing>
      </w:r>
      <w:r>
        <w:rPr>
          <w:rFonts w:hint="default" w:eastAsia="黑体"/>
          <w:lang w:val="en-US" w:eastAsia="zh-CN"/>
        </w:rPr>
        <w:drawing>
          <wp:inline distT="0" distB="0" distL="114300" distR="114300">
            <wp:extent cx="5755640" cy="2745105"/>
            <wp:effectExtent l="0" t="0" r="16510" b="17145"/>
            <wp:docPr id="20" name="图片 20" descr="城调队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城调队3"/>
                    <pic:cNvPicPr>
                      <a:picLocks noChangeAspect="1"/>
                    </pic:cNvPicPr>
                  </pic:nvPicPr>
                  <pic:blipFill>
                    <a:blip r:embed="rId8"/>
                    <a:stretch>
                      <a:fillRect/>
                    </a:stretch>
                  </pic:blipFill>
                  <pic:spPr>
                    <a:xfrm>
                      <a:off x="0" y="0"/>
                      <a:ext cx="5755640" cy="2745105"/>
                    </a:xfrm>
                    <a:prstGeom prst="rect">
                      <a:avLst/>
                    </a:prstGeom>
                  </pic:spPr>
                </pic:pic>
              </a:graphicData>
            </a:graphic>
          </wp:inline>
        </w:drawing>
      </w:r>
      <w:r>
        <w:rPr>
          <w:rFonts w:hint="default" w:eastAsia="黑体"/>
          <w:lang w:val="en-US" w:eastAsia="zh-CN"/>
        </w:rPr>
        <w:drawing>
          <wp:inline distT="0" distB="0" distL="114300" distR="114300">
            <wp:extent cx="5667375" cy="6448425"/>
            <wp:effectExtent l="0" t="0" r="9525" b="9525"/>
            <wp:docPr id="19" name="图片 19" descr="城调队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城调队4"/>
                    <pic:cNvPicPr>
                      <a:picLocks noChangeAspect="1"/>
                    </pic:cNvPicPr>
                  </pic:nvPicPr>
                  <pic:blipFill>
                    <a:blip r:embed="rId9"/>
                    <a:stretch>
                      <a:fillRect/>
                    </a:stretch>
                  </pic:blipFill>
                  <pic:spPr>
                    <a:xfrm>
                      <a:off x="0" y="0"/>
                      <a:ext cx="5667375" cy="6448425"/>
                    </a:xfrm>
                    <a:prstGeom prst="rect">
                      <a:avLst/>
                    </a:prstGeom>
                  </pic:spPr>
                </pic:pic>
              </a:graphicData>
            </a:graphic>
          </wp:inline>
        </w:drawing>
      </w:r>
      <w:r>
        <w:rPr>
          <w:rFonts w:hint="default" w:eastAsia="黑体"/>
          <w:lang w:val="en-US" w:eastAsia="zh-CN"/>
        </w:rPr>
        <w:drawing>
          <wp:inline distT="0" distB="0" distL="114300" distR="114300">
            <wp:extent cx="5758180" cy="3665220"/>
            <wp:effectExtent l="0" t="0" r="13970" b="11430"/>
            <wp:docPr id="18" name="图片 18" descr="城调队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城调队5"/>
                    <pic:cNvPicPr>
                      <a:picLocks noChangeAspect="1"/>
                    </pic:cNvPicPr>
                  </pic:nvPicPr>
                  <pic:blipFill>
                    <a:blip r:embed="rId10"/>
                    <a:stretch>
                      <a:fillRect/>
                    </a:stretch>
                  </pic:blipFill>
                  <pic:spPr>
                    <a:xfrm>
                      <a:off x="0" y="0"/>
                      <a:ext cx="5758180" cy="3665220"/>
                    </a:xfrm>
                    <a:prstGeom prst="rect">
                      <a:avLst/>
                    </a:prstGeom>
                  </pic:spPr>
                </pic:pic>
              </a:graphicData>
            </a:graphic>
          </wp:inline>
        </w:drawing>
      </w:r>
      <w:r>
        <w:rPr>
          <w:rFonts w:hint="default" w:eastAsia="黑体"/>
          <w:lang w:val="en-US" w:eastAsia="zh-CN"/>
        </w:rPr>
        <w:drawing>
          <wp:inline distT="0" distB="0" distL="114300" distR="114300">
            <wp:extent cx="5754370" cy="3361690"/>
            <wp:effectExtent l="0" t="0" r="17780" b="10160"/>
            <wp:docPr id="17" name="图片 17" descr="城调队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城调队6"/>
                    <pic:cNvPicPr>
                      <a:picLocks noChangeAspect="1"/>
                    </pic:cNvPicPr>
                  </pic:nvPicPr>
                  <pic:blipFill>
                    <a:blip r:embed="rId11"/>
                    <a:stretch>
                      <a:fillRect/>
                    </a:stretch>
                  </pic:blipFill>
                  <pic:spPr>
                    <a:xfrm>
                      <a:off x="0" y="0"/>
                      <a:ext cx="5754370" cy="3361690"/>
                    </a:xfrm>
                    <a:prstGeom prst="rect">
                      <a:avLst/>
                    </a:prstGeom>
                  </pic:spPr>
                </pic:pic>
              </a:graphicData>
            </a:graphic>
          </wp:inline>
        </w:drawing>
      </w:r>
      <w:r>
        <w:rPr>
          <w:rFonts w:hint="default" w:eastAsia="黑体"/>
          <w:lang w:val="en-US" w:eastAsia="zh-CN"/>
        </w:rPr>
        <w:drawing>
          <wp:inline distT="0" distB="0" distL="114300" distR="114300">
            <wp:extent cx="5757545" cy="4911090"/>
            <wp:effectExtent l="0" t="0" r="14605" b="3810"/>
            <wp:docPr id="16" name="图片 16" descr="城调队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城调队7"/>
                    <pic:cNvPicPr>
                      <a:picLocks noChangeAspect="1"/>
                    </pic:cNvPicPr>
                  </pic:nvPicPr>
                  <pic:blipFill>
                    <a:blip r:embed="rId12"/>
                    <a:stretch>
                      <a:fillRect/>
                    </a:stretch>
                  </pic:blipFill>
                  <pic:spPr>
                    <a:xfrm>
                      <a:off x="0" y="0"/>
                      <a:ext cx="5757545" cy="4911090"/>
                    </a:xfrm>
                    <a:prstGeom prst="rect">
                      <a:avLst/>
                    </a:prstGeom>
                  </pic:spPr>
                </pic:pic>
              </a:graphicData>
            </a:graphic>
          </wp:inline>
        </w:drawing>
      </w:r>
      <w:r>
        <w:rPr>
          <w:rFonts w:hint="default" w:eastAsia="黑体"/>
          <w:lang w:val="en-US" w:eastAsia="zh-CN"/>
        </w:rPr>
        <w:drawing>
          <wp:inline distT="0" distB="0" distL="114300" distR="114300">
            <wp:extent cx="5752465" cy="1346200"/>
            <wp:effectExtent l="0" t="0" r="635" b="6350"/>
            <wp:docPr id="15" name="图片 15" descr="城调队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城调队8"/>
                    <pic:cNvPicPr>
                      <a:picLocks noChangeAspect="1"/>
                    </pic:cNvPicPr>
                  </pic:nvPicPr>
                  <pic:blipFill>
                    <a:blip r:embed="rId13"/>
                    <a:stretch>
                      <a:fillRect/>
                    </a:stretch>
                  </pic:blipFill>
                  <pic:spPr>
                    <a:xfrm>
                      <a:off x="0" y="0"/>
                      <a:ext cx="5752465" cy="1346200"/>
                    </a:xfrm>
                    <a:prstGeom prst="rect">
                      <a:avLst/>
                    </a:prstGeom>
                  </pic:spPr>
                </pic:pic>
              </a:graphicData>
            </a:graphic>
          </wp:inline>
        </w:drawing>
      </w:r>
      <w:r>
        <w:rPr>
          <w:rFonts w:hint="default" w:eastAsia="黑体"/>
          <w:lang w:val="en-US" w:eastAsia="zh-CN"/>
        </w:rPr>
        <w:drawing>
          <wp:inline distT="0" distB="0" distL="114300" distR="114300">
            <wp:extent cx="5755005" cy="1526540"/>
            <wp:effectExtent l="0" t="0" r="17145" b="16510"/>
            <wp:docPr id="14" name="图片 14" descr="城调队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城调队9"/>
                    <pic:cNvPicPr>
                      <a:picLocks noChangeAspect="1"/>
                    </pic:cNvPicPr>
                  </pic:nvPicPr>
                  <pic:blipFill>
                    <a:blip r:embed="rId14"/>
                    <a:stretch>
                      <a:fillRect/>
                    </a:stretch>
                  </pic:blipFill>
                  <pic:spPr>
                    <a:xfrm>
                      <a:off x="0" y="0"/>
                      <a:ext cx="5755005" cy="1526540"/>
                    </a:xfrm>
                    <a:prstGeom prst="rect">
                      <a:avLst/>
                    </a:prstGeom>
                  </pic:spPr>
                </pic:pic>
              </a:graphicData>
            </a:graphic>
          </wp:inline>
        </w:drawing>
      </w:r>
      <w:r>
        <w:rPr>
          <w:rFonts w:hint="default" w:eastAsia="黑体"/>
          <w:lang w:val="en-US" w:eastAsia="zh-CN"/>
        </w:rPr>
        <w:drawing>
          <wp:inline distT="0" distB="0" distL="114300" distR="114300">
            <wp:extent cx="4991100" cy="1866900"/>
            <wp:effectExtent l="0" t="0" r="0" b="0"/>
            <wp:docPr id="13" name="图片 13" descr="城调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城调队10"/>
                    <pic:cNvPicPr>
                      <a:picLocks noChangeAspect="1"/>
                    </pic:cNvPicPr>
                  </pic:nvPicPr>
                  <pic:blipFill>
                    <a:blip r:embed="rId15"/>
                    <a:stretch>
                      <a:fillRect/>
                    </a:stretch>
                  </pic:blipFill>
                  <pic:spPr>
                    <a:xfrm>
                      <a:off x="0" y="0"/>
                      <a:ext cx="4991100" cy="1866900"/>
                    </a:xfrm>
                    <a:prstGeom prst="rect">
                      <a:avLst/>
                    </a:prstGeom>
                  </pic:spPr>
                </pic:pic>
              </a:graphicData>
            </a:graphic>
          </wp:inline>
        </w:drawing>
      </w:r>
      <w:r>
        <w:rPr>
          <w:rFonts w:hint="default" w:eastAsia="黑体"/>
          <w:lang w:val="en-US" w:eastAsia="zh-CN"/>
        </w:rPr>
        <w:drawing>
          <wp:inline distT="0" distB="0" distL="114300" distR="114300">
            <wp:extent cx="5755005" cy="1342390"/>
            <wp:effectExtent l="0" t="0" r="17145" b="10160"/>
            <wp:docPr id="12" name="图片 12" descr="城调队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城调队11"/>
                    <pic:cNvPicPr>
                      <a:picLocks noChangeAspect="1"/>
                    </pic:cNvPicPr>
                  </pic:nvPicPr>
                  <pic:blipFill>
                    <a:blip r:embed="rId16"/>
                    <a:stretch>
                      <a:fillRect/>
                    </a:stretch>
                  </pic:blipFill>
                  <pic:spPr>
                    <a:xfrm>
                      <a:off x="0" y="0"/>
                      <a:ext cx="5755005" cy="1342390"/>
                    </a:xfrm>
                    <a:prstGeom prst="rect">
                      <a:avLst/>
                    </a:prstGeom>
                  </pic:spPr>
                </pic:pic>
              </a:graphicData>
            </a:graphic>
          </wp:inline>
        </w:drawing>
      </w:r>
    </w:p>
    <w:p>
      <w:pPr>
        <w:numPr>
          <w:ilvl w:val="0"/>
          <w:numId w:val="2"/>
        </w:numPr>
        <w:jc w:val="center"/>
        <w:rPr>
          <w:rFonts w:ascii="黑体" w:eastAsia="黑体"/>
        </w:rPr>
      </w:pPr>
      <w:r>
        <w:rPr>
          <w:rFonts w:hint="eastAsia" w:ascii="黑体" w:eastAsia="黑体"/>
        </w:rPr>
        <w:t xml:space="preserve"> 预算</w:t>
      </w:r>
      <w:r>
        <w:rPr>
          <w:rFonts w:ascii="黑体" w:eastAsia="黑体"/>
        </w:rPr>
        <w:t>绩效情况</w:t>
      </w:r>
    </w:p>
    <w:p>
      <w:pPr>
        <w:ind w:firstLine="640" w:firstLineChars="200"/>
        <w:rPr>
          <w:rFonts w:hint="eastAsia"/>
        </w:rPr>
      </w:pPr>
      <w:r>
        <w:rPr>
          <w:rFonts w:hint="eastAsia"/>
        </w:rPr>
        <w:t>部门整体绩效目标编制情况</w:t>
      </w:r>
    </w:p>
    <w:p>
      <w:pPr>
        <w:jc w:val="center"/>
        <w:rPr>
          <w:rFonts w:hint="eastAsia" w:ascii="黑体" w:eastAsia="黑体"/>
          <w:lang w:eastAsia="zh-CN"/>
        </w:rPr>
      </w:pPr>
      <w:r>
        <w:rPr>
          <w:rFonts w:hint="eastAsia" w:ascii="黑体" w:eastAsia="黑体"/>
          <w:lang w:eastAsia="zh-CN"/>
        </w:rPr>
        <w:drawing>
          <wp:inline distT="0" distB="0" distL="114300" distR="114300">
            <wp:extent cx="5751195" cy="2633345"/>
            <wp:effectExtent l="0" t="0" r="1905" b="14605"/>
            <wp:docPr id="23" name="图片 23" descr="城调队绩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城调队绩效"/>
                    <pic:cNvPicPr>
                      <a:picLocks noChangeAspect="1"/>
                    </pic:cNvPicPr>
                  </pic:nvPicPr>
                  <pic:blipFill>
                    <a:blip r:embed="rId17"/>
                    <a:stretch>
                      <a:fillRect/>
                    </a:stretch>
                  </pic:blipFill>
                  <pic:spPr>
                    <a:xfrm>
                      <a:off x="0" y="0"/>
                      <a:ext cx="5751195" cy="2633345"/>
                    </a:xfrm>
                    <a:prstGeom prst="rect">
                      <a:avLst/>
                    </a:prstGeom>
                  </pic:spPr>
                </pic:pic>
              </a:graphicData>
            </a:graphic>
          </wp:inline>
        </w:drawing>
      </w:r>
    </w:p>
    <w:p>
      <w:pPr>
        <w:jc w:val="center"/>
        <w:rPr>
          <w:rFonts w:ascii="黑体" w:eastAsia="黑体"/>
        </w:rPr>
      </w:pPr>
      <w:r>
        <w:rPr>
          <w:rFonts w:ascii="黑体" w:eastAsia="黑体"/>
        </w:rPr>
        <w:t>第</w:t>
      </w:r>
      <w:r>
        <w:rPr>
          <w:rFonts w:hint="eastAsia" w:ascii="黑体" w:eastAsia="黑体"/>
        </w:rPr>
        <w:t>五</w:t>
      </w:r>
      <w:r>
        <w:rPr>
          <w:rFonts w:ascii="黑体" w:eastAsia="黑体"/>
        </w:rPr>
        <w:t>部分</w:t>
      </w:r>
      <w:r>
        <w:rPr>
          <w:rFonts w:hint="eastAsia" w:ascii="黑体" w:eastAsia="黑体"/>
        </w:rPr>
        <w:t xml:space="preserve">  </w:t>
      </w:r>
      <w:r>
        <w:rPr>
          <w:rFonts w:ascii="黑体" w:eastAsia="黑体"/>
        </w:rPr>
        <w:t>名词解释</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pPr>
      <w:r>
        <w:t>对部门预算中涉及的支出功能分类科目（明细到项级），结合部门实际，参照《20</w:t>
      </w:r>
      <w:r>
        <w:rPr>
          <w:rFonts w:hint="eastAsia"/>
          <w:lang w:val="en-US" w:eastAsia="zh-CN"/>
        </w:rPr>
        <w:t>20</w:t>
      </w:r>
      <w:r>
        <w:t>年政府收支分类科目》的规范说明进解释。</w:t>
      </w:r>
    </w:p>
    <w:p>
      <w:pPr>
        <w:ind w:firstLine="640" w:firstLineChars="200"/>
        <w:rPr>
          <w:rFonts w:hint="eastAsia"/>
        </w:rPr>
      </w:pPr>
      <w:r>
        <w:rPr>
          <w:rFonts w:hint="eastAsia"/>
        </w:rPr>
        <w:t xml:space="preserve"> 一、财政拨款（补助）收入：指</w:t>
      </w:r>
      <w:r>
        <w:rPr>
          <w:rFonts w:hint="eastAsia"/>
          <w:lang w:eastAsia="zh-CN"/>
        </w:rPr>
        <w:t>市</w:t>
      </w:r>
      <w:bookmarkStart w:id="0" w:name="_GoBack"/>
      <w:bookmarkEnd w:id="0"/>
      <w:r>
        <w:rPr>
          <w:rFonts w:hint="eastAsia"/>
        </w:rPr>
        <w:t>财政当年拨付的资金。</w:t>
      </w:r>
    </w:p>
    <w:p>
      <w:pPr>
        <w:ind w:firstLine="640" w:firstLineChars="200"/>
        <w:rPr>
          <w:rFonts w:hint="eastAsia"/>
        </w:rPr>
      </w:pPr>
      <w:r>
        <w:rPr>
          <w:rFonts w:hint="eastAsia"/>
        </w:rPr>
        <w:t xml:space="preserve"> 二、一般公共服务（类）统计信息事务（款）行政运行（项）：指</w:t>
      </w:r>
      <w:r>
        <w:rPr>
          <w:rFonts w:hint="eastAsia"/>
          <w:lang w:eastAsia="zh-CN"/>
        </w:rPr>
        <w:t>随州市城市</w:t>
      </w:r>
      <w:r>
        <w:rPr>
          <w:rFonts w:hint="eastAsia"/>
        </w:rPr>
        <w:t>社会经济调查队用于保障机构正常运行、开展日常工作的基本支出。</w:t>
      </w:r>
    </w:p>
    <w:p>
      <w:pPr>
        <w:ind w:firstLine="640" w:firstLineChars="200"/>
        <w:rPr>
          <w:rFonts w:hint="eastAsia"/>
        </w:rPr>
      </w:pPr>
      <w:r>
        <w:rPr>
          <w:rFonts w:hint="eastAsia"/>
          <w:lang w:eastAsia="zh-CN"/>
        </w:rPr>
        <w:t>三</w:t>
      </w:r>
      <w:r>
        <w:rPr>
          <w:rFonts w:hint="eastAsia"/>
        </w:rPr>
        <w:t>、社会保障和就业（类）行政事业单位离退休（款）机关事业单位基本养老保险缴费支出（项）：指</w:t>
      </w:r>
      <w:r>
        <w:rPr>
          <w:rFonts w:hint="eastAsia"/>
          <w:lang w:eastAsia="zh-CN"/>
        </w:rPr>
        <w:t>随州市城市</w:t>
      </w:r>
      <w:r>
        <w:rPr>
          <w:rFonts w:hint="eastAsia"/>
        </w:rPr>
        <w:t>社会经济调查队用于机关事业单位养老保险缴费支出，离休人员的支出、退休人员统筹外的支出。</w:t>
      </w:r>
    </w:p>
    <w:p>
      <w:pPr>
        <w:ind w:firstLine="640" w:firstLineChars="200"/>
        <w:rPr>
          <w:rFonts w:hint="eastAsia"/>
        </w:rPr>
      </w:pPr>
      <w:r>
        <w:rPr>
          <w:rFonts w:hint="eastAsia"/>
          <w:lang w:eastAsia="zh-CN"/>
        </w:rPr>
        <w:t>四</w:t>
      </w:r>
      <w:r>
        <w:rPr>
          <w:rFonts w:hint="eastAsia"/>
        </w:rPr>
        <w:t>、医疗卫生（类）医疗保障（款）行政单位医疗（项）：指</w:t>
      </w:r>
      <w:r>
        <w:rPr>
          <w:rFonts w:hint="eastAsia"/>
          <w:lang w:eastAsia="zh-CN"/>
        </w:rPr>
        <w:t>随州市城市</w:t>
      </w:r>
      <w:r>
        <w:rPr>
          <w:rFonts w:hint="eastAsia"/>
        </w:rPr>
        <w:t>社会经济调查队用于机关在职干部职工及离退休人员医疗方面的支出。</w:t>
      </w:r>
    </w:p>
    <w:p>
      <w:pPr>
        <w:ind w:firstLine="640" w:firstLineChars="200"/>
        <w:rPr>
          <w:rFonts w:hint="eastAsia"/>
        </w:rPr>
      </w:pPr>
      <w:r>
        <w:rPr>
          <w:rFonts w:hint="eastAsia"/>
          <w:lang w:eastAsia="zh-CN"/>
        </w:rPr>
        <w:t>五</w:t>
      </w:r>
      <w:r>
        <w:rPr>
          <w:rFonts w:hint="eastAsia"/>
        </w:rPr>
        <w:t>、基本支出：指为保障机构正常运转、完成日常工作任务而发生的人员支出和公用支出。</w:t>
      </w:r>
    </w:p>
    <w:p>
      <w:pPr>
        <w:ind w:firstLine="640" w:firstLineChars="200"/>
        <w:rPr>
          <w:rFonts w:hint="eastAsia"/>
        </w:rPr>
      </w:pPr>
      <w:r>
        <w:rPr>
          <w:rFonts w:hint="eastAsia"/>
          <w:lang w:eastAsia="zh-CN"/>
        </w:rPr>
        <w:t>六</w:t>
      </w:r>
      <w:r>
        <w:rPr>
          <w:rFonts w:hint="eastAsia"/>
        </w:rPr>
        <w:t>、“三公经费”：纳入财政预决算管理的“三公经费”，是指部门用财政拨款安排的因公出国(境)费、公务接待费和公务用车购置及运行维护费。其中，因公出国(境)费反映单位工作人员公务出国(境)的住宿费、旅费、伙食补助费、杂费、培训费等支出；公务接待费反映单位按规定开支的各类公务接待(含外宾接待)支出；公务用车购置及运行维护费反映单位公务用车购置费及租用费、燃料费、维修费、过路过桥费、保险费等支出。</w:t>
      </w:r>
    </w:p>
    <w:p>
      <w:pPr>
        <w:ind w:firstLine="640" w:firstLineChars="200"/>
        <w:rPr>
          <w:rFonts w:hint="eastAsia"/>
        </w:rPr>
      </w:pPr>
      <w:r>
        <w:rPr>
          <w:rFonts w:hint="eastAsia"/>
        </w:rPr>
        <w:t>十、机关运行经费：指公用经费。</w:t>
      </w:r>
    </w:p>
    <w:p/>
    <w:sectPr>
      <w:headerReference r:id="rId3" w:type="default"/>
      <w:footerReference r:id="rId4" w:type="default"/>
      <w:pgSz w:w="11906" w:h="16838"/>
      <w:pgMar w:top="1418" w:right="1418" w:bottom="1418" w:left="1418" w:header="851" w:footer="992" w:gutter="0"/>
      <w:cols w:space="72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3581A"/>
    <w:multiLevelType w:val="singleLevel"/>
    <w:tmpl w:val="F0D3581A"/>
    <w:lvl w:ilvl="0" w:tentative="0">
      <w:start w:val="4"/>
      <w:numFmt w:val="chineseCounting"/>
      <w:suff w:val="space"/>
      <w:lvlText w:val="第%1部分"/>
      <w:lvlJc w:val="left"/>
      <w:rPr>
        <w:rFonts w:hint="eastAsia"/>
      </w:rPr>
    </w:lvl>
  </w:abstractNum>
  <w:abstractNum w:abstractNumId="1">
    <w:nsid w:val="21E0AFE3"/>
    <w:multiLevelType w:val="singleLevel"/>
    <w:tmpl w:val="21E0AFE3"/>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87E64"/>
    <w:rsid w:val="06975CF2"/>
    <w:rsid w:val="45641CE5"/>
    <w:rsid w:val="46A54A04"/>
    <w:rsid w:val="50087E64"/>
    <w:rsid w:val="54D305EE"/>
    <w:rsid w:val="55292CE3"/>
    <w:rsid w:val="6D402048"/>
    <w:rsid w:val="72B735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缩进 + 首行缩进:  2 字符"/>
    <w:basedOn w:val="1"/>
    <w:qFormat/>
    <w:uiPriority w:val="0"/>
    <w:pPr>
      <w:ind w:firstLine="64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2021-02-01T09:03:00Z</dcterms:created>
  <dc:creator>YvonneZhang1407575491</dc:creator>
  <cp:lastModifiedBy>YvonneZhang1407575491</cp:lastModifiedBy>
  <dcterms:modified xsi:type="dcterms:W3CDTF">2021-02-02T08:53:54Z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