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word/footer1.xml" ContentType="application/vnd.openxmlformats-officedocument.wordprocessingml.footer+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Override PartName="/docProps/custom.xml" ContentType="application/vnd.openxmlformats-officedocument.custom-properti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widowControl w:val="true"/>
        <w:pBdr/>
        <w:shd w:val="clear" w:color="auto" w:fill="ffffff"/>
        <w:spacing w:line="600" w:lineRule="atLeast"/>
        <w:ind/>
        <w:jc w:val="center"/>
        <w:rPr>
          <w:rFonts w:hint="eastAsia" w:ascii="微软雅黑" w:hAnsi="微软雅黑" w:eastAsia="微软雅黑" w:cs="宋体"/>
          <w:color w:val="555555"/>
          <w:sz w:val="38"/>
          <w:szCs w:val="38"/>
        </w:rPr>
      </w:pPr>
      <w:r>
        <w:rPr>
          <w:rFonts w:hint="eastAsia" w:ascii="微软雅黑" w:hAnsi="微软雅黑" w:eastAsia="微软雅黑" w:cs="宋体"/>
          <w:color w:val="555555"/>
          <w:sz w:val="38"/>
          <w:szCs w:val="38"/>
        </w:rPr>
      </w:r>
      <w:r>
        <w:rPr>
          <w:rFonts w:hint="eastAsia" w:ascii="微软雅黑" w:hAnsi="微软雅黑" w:eastAsia="微软雅黑" w:cs="宋体"/>
          <w:color w:val="555555"/>
          <w:sz w:val="38"/>
          <w:szCs w:val="38"/>
        </w:rPr>
      </w:r>
    </w:p>
    <w:p>
      <w:pPr>
        <w:widowControl w:val="true"/>
        <w:pBdr/>
        <w:shd w:val="clear" w:color="auto" w:fill="ffffff"/>
        <w:spacing w:line="600" w:lineRule="atLeast"/>
        <w:ind/>
        <w:jc w:val="center"/>
        <w:rPr>
          <w:rFonts w:ascii="宋体" w:hAnsi="宋体" w:eastAsia="宋体" w:cs="宋体"/>
          <w:color w:val="555555"/>
          <w:sz w:val="24"/>
          <w:szCs w:val="24"/>
        </w:rPr>
      </w:pPr>
      <w:r>
        <w:rPr>
          <w:rFonts w:hint="eastAsia" w:ascii="微软雅黑" w:hAnsi="微软雅黑" w:eastAsia="微软雅黑" w:cs="宋体"/>
          <w:color w:val="555555"/>
          <w:sz w:val="38"/>
          <w:szCs w:val="38"/>
        </w:rPr>
        <w:t xml:space="preserve">随州市道路运输管理局201</w:t>
      </w:r>
      <w:r>
        <w:rPr>
          <w:rFonts w:hint="eastAsia" w:ascii="微软雅黑" w:hAnsi="微软雅黑" w:eastAsia="微软雅黑" w:cs="宋体"/>
          <w:color w:val="555555"/>
          <w:sz w:val="38"/>
          <w:szCs w:val="38"/>
          <w:lang w:val="en-US" w:eastAsia="zh-CN"/>
        </w:rPr>
        <w:t xml:space="preserve">9</w:t>
      </w:r>
      <w:r>
        <w:rPr>
          <w:rFonts w:hint="eastAsia" w:ascii="微软雅黑" w:hAnsi="微软雅黑" w:eastAsia="微软雅黑" w:cs="宋体"/>
          <w:color w:val="555555"/>
          <w:sz w:val="38"/>
          <w:szCs w:val="38"/>
        </w:rPr>
        <w:t xml:space="preserve">年部门预算公开</w:t>
      </w:r>
      <w:r>
        <w:rPr>
          <w:rFonts w:ascii="宋体" w:hAnsi="宋体" w:eastAsia="宋体" w:cs="宋体"/>
          <w:color w:val="555555"/>
          <w:sz w:val="24"/>
          <w:szCs w:val="24"/>
        </w:rPr>
      </w:r>
    </w:p>
    <w:p>
      <w:pPr>
        <w:widowControl w:val="true"/>
        <w:pBdr/>
        <w:shd w:val="clear" w:color="auto" w:fill="ffffff"/>
        <w:spacing w:line="378" w:lineRule="atLeast"/>
        <w:ind w:firstLine="1200"/>
        <w:rPr>
          <w:rFonts w:hint="eastAsia" w:ascii="微软雅黑" w:hAnsi="微软雅黑" w:eastAsia="微软雅黑" w:cs="宋体"/>
          <w:color w:val="555555"/>
        </w:rPr>
      </w:pPr>
      <w:r>
        <w:rPr>
          <w:rFonts w:hint="eastAsia" w:ascii="黑体" w:hAnsi="黑体" w:eastAsia="黑体" w:cs="宋体"/>
          <w:color w:val="555555"/>
          <w:sz w:val="24"/>
          <w:szCs w:val="24"/>
        </w:rPr>
        <w:t xml:space="preserve"> </w:t>
      </w:r>
      <w:r>
        <w:rPr>
          <w:rFonts w:hint="eastAsia" w:ascii="黑体" w:hAnsi="黑体" w:eastAsia="黑体" w:cs="宋体"/>
          <w:color w:val="555555"/>
          <w:sz w:val="32"/>
          <w:szCs w:val="32"/>
        </w:rPr>
        <w:t xml:space="preserve"> </w:t>
      </w:r>
      <w:r>
        <w:rPr>
          <w:rFonts w:hint="eastAsia" w:ascii="微软雅黑" w:hAnsi="微软雅黑" w:eastAsia="微软雅黑" w:cs="宋体"/>
          <w:color w:val="555555"/>
          <w:szCs w:val="21"/>
        </w:rPr>
        <w:t xml:space="preserve">                                   </w:t>
      </w:r>
      <w:r>
        <w:rPr>
          <w:rFonts w:ascii="宋体" w:hAnsi="宋体" w:eastAsia="宋体" w:cs="宋体"/>
          <w:color w:val="555555"/>
          <w:sz w:val="24"/>
          <w:szCs w:val="24"/>
        </w:rPr>
      </w:r>
    </w:p>
    <w:p>
      <w:pPr>
        <w:widowControl w:val="true"/>
        <w:pBdr/>
        <w:shd w:val="clear" w:color="auto" w:fill="ffffff"/>
        <w:spacing w:line="378" w:lineRule="atLeast"/>
        <w:ind w:firstLine="1200"/>
        <w:rPr>
          <w:rFonts w:ascii="宋体" w:hAnsi="宋体" w:eastAsia="宋体" w:cs="宋体"/>
          <w:color w:val="555555"/>
          <w:sz w:val="24"/>
          <w:szCs w:val="24"/>
        </w:rPr>
      </w:pPr>
      <w:r>
        <w:rPr>
          <w:rFonts w:hint="eastAsia" w:ascii="微软雅黑" w:hAnsi="微软雅黑" w:eastAsia="微软雅黑" w:cs="宋体"/>
          <w:color w:val="555555"/>
          <w:szCs w:val="21"/>
        </w:rPr>
        <w:t xml:space="preserve">             </w:t>
      </w:r>
      <w:r>
        <w:rPr>
          <w:rFonts w:ascii="宋体" w:hAnsi="宋体" w:eastAsia="宋体" w:cs="宋体"/>
          <w:color w:val="555555"/>
          <w:sz w:val="24"/>
          <w:szCs w:val="24"/>
        </w:rPr>
      </w:r>
      <w:r/>
    </w:p>
    <w:p>
      <w:pPr>
        <w:widowControl w:val="true"/>
        <w:pBdr/>
        <w:shd w:val="clear" w:color="auto" w:fill="ffffff"/>
        <w:spacing w:line="378" w:lineRule="atLeast"/>
        <w:ind w:firstLine="782"/>
        <w:jc w:val="center"/>
        <w:rPr>
          <w:rFonts w:ascii="宋体" w:hAnsi="宋体" w:eastAsia="宋体" w:cs="宋体"/>
          <w:color w:val="555555"/>
          <w:sz w:val="24"/>
          <w:szCs w:val="24"/>
        </w:rPr>
      </w:pPr>
      <w:r>
        <w:rPr>
          <w:rFonts w:hint="eastAsia" w:ascii="微软雅黑" w:hAnsi="微软雅黑" w:eastAsia="微软雅黑" w:cs="宋体"/>
          <w:color w:val="555555"/>
          <w:szCs w:val="21"/>
        </w:rPr>
        <w:t xml:space="preserve"> </w:t>
      </w:r>
      <w:r>
        <w:rPr>
          <w:rFonts w:ascii="宋体" w:hAnsi="宋体" w:eastAsia="宋体" w:cs="宋体"/>
          <w:color w:val="555555"/>
          <w:sz w:val="24"/>
          <w:szCs w:val="24"/>
        </w:rPr>
      </w:r>
    </w:p>
    <w:p>
      <w:pPr>
        <w:keepNext w:val="false"/>
        <w:keepLines w:val="false"/>
        <w:pageBreakBefore w:val="false"/>
        <w:widowControl w:val="true"/>
        <w:pBdr/>
        <w:shd w:val="clear" w:color="auto" w:fill="ffffff"/>
        <w:spacing w:line="360" w:lineRule="auto"/>
        <w:ind w:right="0" w:firstLine="3534"/>
        <w:jc w:val="both"/>
        <w:outlineLvl w:val="9"/>
        <w:rPr>
          <w:rFonts w:hint="eastAsia" w:ascii="仿宋" w:hAnsi="仿宋" w:eastAsia="仿宋" w:cs="仿宋"/>
          <w:b/>
          <w:bCs/>
          <w:color w:val="555555"/>
          <w:sz w:val="32"/>
          <w:szCs w:val="32"/>
        </w:rPr>
      </w:pPr>
      <w:r>
        <w:rPr>
          <w:rFonts w:hint="eastAsia" w:ascii="仿宋" w:hAnsi="仿宋" w:eastAsia="仿宋" w:cs="仿宋"/>
          <w:b/>
          <w:bCs/>
          <w:color w:val="555555"/>
          <w:sz w:val="32"/>
          <w:szCs w:val="32"/>
        </w:rPr>
        <w:t xml:space="preserve">目  </w:t>
      </w:r>
      <w:r>
        <w:rPr>
          <w:rFonts w:hint="eastAsia" w:ascii="仿宋" w:hAnsi="仿宋" w:eastAsia="仿宋" w:cs="仿宋"/>
          <w:b/>
          <w:bCs/>
          <w:color w:val="555555"/>
          <w:sz w:val="32"/>
          <w:szCs w:val="32"/>
          <w:lang w:val="en-US" w:eastAsia="zh-CN"/>
        </w:rPr>
        <w:t xml:space="preserve">  </w:t>
      </w:r>
      <w:r>
        <w:rPr>
          <w:rFonts w:hint="eastAsia" w:ascii="仿宋" w:hAnsi="仿宋" w:eastAsia="仿宋" w:cs="仿宋"/>
          <w:b/>
          <w:bCs/>
          <w:color w:val="555555"/>
          <w:sz w:val="32"/>
          <w:szCs w:val="32"/>
        </w:rPr>
        <w:t xml:space="preserve">录</w:t>
      </w:r>
      <w:r>
        <w:rPr>
          <w:rFonts w:hint="eastAsia" w:ascii="仿宋" w:hAnsi="仿宋" w:eastAsia="仿宋" w:cs="仿宋"/>
          <w:b/>
          <w:bCs/>
          <w:color w:val="555555"/>
          <w:sz w:val="32"/>
          <w:szCs w:val="32"/>
        </w:rPr>
      </w:r>
    </w:p>
    <w:p>
      <w:pPr>
        <w:keepNext w:val="false"/>
        <w:keepLines w:val="false"/>
        <w:pageBreakBefore w:val="false"/>
        <w:widowControl w:val="true"/>
        <w:pBdr/>
        <w:shd w:val="clear" w:color="auto" w:fill="ffffff"/>
        <w:spacing w:line="360" w:lineRule="auto"/>
        <w:ind w:right="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 xml:space="preserve">第一部分 随州市道路运输管理局（概况）</w:t>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 xml:space="preserve">一、部门主要职责</w:t>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 xml:space="preserve">二、部门基本情况</w:t>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 xml:space="preserve">三、部门预算单位构成</w:t>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 xml:space="preserve">第二部分 随州市道路运输管理局201</w:t>
      </w:r>
      <w:r>
        <w:rPr>
          <w:rFonts w:hint="eastAsia" w:ascii="仿宋" w:hAnsi="仿宋" w:eastAsia="仿宋" w:cs="仿宋"/>
          <w:color w:val="555555"/>
          <w:sz w:val="32"/>
          <w:szCs w:val="32"/>
          <w:lang w:val="en-US" w:eastAsia="zh-CN"/>
        </w:rPr>
        <w:t xml:space="preserve">9</w:t>
      </w:r>
      <w:r>
        <w:rPr>
          <w:rFonts w:hint="eastAsia" w:ascii="仿宋" w:hAnsi="仿宋" w:eastAsia="仿宋" w:cs="仿宋"/>
          <w:color w:val="555555"/>
          <w:sz w:val="32"/>
          <w:szCs w:val="32"/>
        </w:rPr>
        <w:t xml:space="preserve">年部门预算情况说明</w:t>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 xml:space="preserve">一、201</w:t>
      </w:r>
      <w:r>
        <w:rPr>
          <w:rFonts w:hint="eastAsia" w:ascii="仿宋" w:hAnsi="仿宋" w:eastAsia="仿宋" w:cs="仿宋"/>
          <w:color w:val="555555"/>
          <w:sz w:val="32"/>
          <w:szCs w:val="32"/>
          <w:lang w:val="en-US" w:eastAsia="zh-CN"/>
        </w:rPr>
        <w:t xml:space="preserve">9</w:t>
      </w:r>
      <w:r>
        <w:rPr>
          <w:rFonts w:hint="eastAsia" w:ascii="仿宋" w:hAnsi="仿宋" w:eastAsia="仿宋" w:cs="仿宋"/>
          <w:color w:val="555555"/>
          <w:sz w:val="32"/>
          <w:szCs w:val="32"/>
        </w:rPr>
        <w:t xml:space="preserve">年部门预算收支情况说明</w:t>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 xml:space="preserve">二、201</w:t>
      </w:r>
      <w:r>
        <w:rPr>
          <w:rFonts w:hint="eastAsia" w:ascii="仿宋" w:hAnsi="仿宋" w:eastAsia="仿宋" w:cs="仿宋"/>
          <w:color w:val="555555"/>
          <w:sz w:val="32"/>
          <w:szCs w:val="32"/>
          <w:lang w:val="en-US" w:eastAsia="zh-CN"/>
        </w:rPr>
        <w:t xml:space="preserve">9</w:t>
      </w:r>
      <w:r>
        <w:rPr>
          <w:rFonts w:hint="eastAsia" w:ascii="仿宋" w:hAnsi="仿宋" w:eastAsia="仿宋" w:cs="仿宋"/>
          <w:color w:val="555555"/>
          <w:sz w:val="32"/>
          <w:szCs w:val="32"/>
        </w:rPr>
        <w:t xml:space="preserve">年“三公”经费预算情况说明</w:t>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 xml:space="preserve">第三部分 随州市道路运输管理局201</w:t>
      </w:r>
      <w:r>
        <w:rPr>
          <w:rFonts w:hint="eastAsia" w:ascii="仿宋" w:hAnsi="仿宋" w:eastAsia="仿宋" w:cs="仿宋"/>
          <w:color w:val="555555"/>
          <w:sz w:val="32"/>
          <w:szCs w:val="32"/>
          <w:lang w:val="en-US" w:eastAsia="zh-CN"/>
        </w:rPr>
        <w:t xml:space="preserve">9</w:t>
      </w:r>
      <w:r>
        <w:rPr>
          <w:rFonts w:hint="eastAsia" w:ascii="仿宋" w:hAnsi="仿宋" w:eastAsia="仿宋" w:cs="仿宋"/>
          <w:color w:val="555555"/>
          <w:sz w:val="32"/>
          <w:szCs w:val="32"/>
        </w:rPr>
        <w:t xml:space="preserve">年部门预算表</w:t>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 xml:space="preserve">一、</w:t>
      </w:r>
      <w:r>
        <w:rPr>
          <w:rFonts w:hint="eastAsia" w:ascii="仿宋" w:hAnsi="仿宋" w:eastAsia="仿宋" w:cs="仿宋"/>
          <w:color w:val="555555"/>
          <w:sz w:val="32"/>
          <w:szCs w:val="32"/>
          <w:lang w:eastAsia="zh-CN"/>
        </w:rPr>
        <w:t xml:space="preserve">部门</w:t>
      </w:r>
      <w:r>
        <w:rPr>
          <w:rFonts w:hint="eastAsia" w:ascii="仿宋" w:hAnsi="仿宋" w:eastAsia="仿宋" w:cs="仿宋"/>
          <w:color w:val="555555"/>
          <w:sz w:val="32"/>
          <w:szCs w:val="32"/>
        </w:rPr>
        <w:t xml:space="preserve">收支预算总表</w:t>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 xml:space="preserve">二、部门收入总表</w:t>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 xml:space="preserve">三、部门支出总表</w:t>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 xml:space="preserve">四、财政拨款收支总表</w:t>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 xml:space="preserve">五、一般公共预算支出表</w:t>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 xml:space="preserve">六、一般公共预算基本支出表</w:t>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 xml:space="preserve">七、一般公共预算“三公”经费支出</w:t>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 xml:space="preserve">八、政府性基金预算支出表</w:t>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jc w:val="both"/>
        <w:outlineLvl w:val="9"/>
        <w:rPr>
          <w:rFonts w:hint="eastAsia" w:ascii="仿宋" w:hAnsi="仿宋" w:eastAsia="仿宋" w:cs="仿宋"/>
          <w:color w:val="555555"/>
          <w:sz w:val="32"/>
          <w:szCs w:val="32"/>
          <w:lang w:val="en-US" w:eastAsia="zh-CN"/>
        </w:rPr>
      </w:pPr>
      <w:r>
        <w:rPr>
          <w:rFonts w:hint="eastAsia" w:ascii="仿宋" w:hAnsi="仿宋" w:eastAsia="仿宋" w:cs="仿宋"/>
          <w:color w:val="555555"/>
          <w:sz w:val="32"/>
          <w:szCs w:val="32"/>
        </w:rPr>
        <w:t xml:space="preserve">第四部分 </w:t>
      </w:r>
      <w:r>
        <w:rPr>
          <w:rFonts w:hint="eastAsia" w:ascii="仿宋" w:hAnsi="仿宋" w:eastAsia="仿宋" w:cs="仿宋"/>
          <w:color w:val="555555"/>
          <w:sz w:val="32"/>
          <w:szCs w:val="32"/>
          <w:lang w:eastAsia="zh-CN"/>
        </w:rPr>
        <w:t xml:space="preserve">随州市道路运输管理局</w:t>
      </w:r>
      <w:r>
        <w:rPr>
          <w:rFonts w:hint="eastAsia" w:ascii="仿宋" w:hAnsi="仿宋" w:eastAsia="仿宋" w:cs="仿宋"/>
          <w:color w:val="555555"/>
          <w:sz w:val="32"/>
          <w:szCs w:val="32"/>
          <w:lang w:val="en-US" w:eastAsia="zh-CN"/>
        </w:rPr>
        <w:t xml:space="preserve">2019年预算绩效情况</w:t>
      </w:r>
      <w:r>
        <w:rPr>
          <w:rFonts w:hint="eastAsia" w:ascii="仿宋" w:hAnsi="仿宋" w:eastAsia="仿宋" w:cs="仿宋"/>
          <w:color w:val="555555"/>
          <w:sz w:val="32"/>
          <w:szCs w:val="32"/>
          <w:lang w:val="en-US" w:eastAsia="zh-CN"/>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lang w:val="en-US" w:eastAsia="zh-CN"/>
        </w:rPr>
      </w:pPr>
      <w:r>
        <w:rPr>
          <w:rFonts w:hint="eastAsia" w:ascii="仿宋" w:hAnsi="仿宋" w:eastAsia="仿宋" w:cs="仿宋"/>
          <w:color w:val="555555"/>
          <w:sz w:val="32"/>
          <w:szCs w:val="32"/>
          <w:lang w:val="en-US" w:eastAsia="zh-CN"/>
        </w:rPr>
        <w:t xml:space="preserve">一、部门整体绩效目标编制情况</w:t>
      </w:r>
      <w:r>
        <w:rPr>
          <w:rFonts w:hint="eastAsia" w:ascii="仿宋" w:hAnsi="仿宋" w:eastAsia="仿宋" w:cs="仿宋"/>
          <w:color w:val="555555"/>
          <w:sz w:val="32"/>
          <w:szCs w:val="32"/>
          <w:lang w:val="en-US" w:eastAsia="zh-CN"/>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lang w:val="en-US" w:eastAsia="zh-CN"/>
        </w:rPr>
      </w:pPr>
      <w:r>
        <w:rPr>
          <w:rFonts w:hint="eastAsia" w:ascii="仿宋" w:hAnsi="仿宋" w:eastAsia="仿宋" w:cs="仿宋"/>
          <w:color w:val="555555"/>
          <w:sz w:val="32"/>
          <w:szCs w:val="32"/>
          <w:lang w:val="en-US" w:eastAsia="zh-CN"/>
        </w:rPr>
        <w:t xml:space="preserve">二、重点项目绩效目标编制情况</w:t>
      </w:r>
      <w:r>
        <w:rPr>
          <w:rFonts w:hint="eastAsia" w:ascii="仿宋" w:hAnsi="仿宋" w:eastAsia="仿宋" w:cs="仿宋"/>
          <w:color w:val="555555"/>
          <w:sz w:val="32"/>
          <w:szCs w:val="32"/>
          <w:lang w:val="en-US" w:eastAsia="zh-CN"/>
        </w:rPr>
      </w:r>
    </w:p>
    <w:p>
      <w:pPr>
        <w:keepNext w:val="false"/>
        <w:keepLines w:val="false"/>
        <w:pageBreakBefore w:val="false"/>
        <w:widowControl w:val="true"/>
        <w:pBdr/>
        <w:shd w:val="clear" w:color="auto" w:fill="ffffff"/>
        <w:spacing w:line="360" w:lineRule="auto"/>
        <w:ind w:right="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 xml:space="preserve">第</w:t>
      </w:r>
      <w:r>
        <w:rPr>
          <w:rFonts w:hint="eastAsia" w:ascii="仿宋" w:hAnsi="仿宋" w:eastAsia="仿宋" w:cs="仿宋"/>
          <w:color w:val="555555"/>
          <w:sz w:val="32"/>
          <w:szCs w:val="32"/>
          <w:lang w:eastAsia="zh-CN"/>
        </w:rPr>
        <w:t xml:space="preserve">五</w:t>
      </w:r>
      <w:r>
        <w:rPr>
          <w:rFonts w:hint="eastAsia" w:ascii="仿宋" w:hAnsi="仿宋" w:eastAsia="仿宋" w:cs="仿宋"/>
          <w:color w:val="555555"/>
          <w:sz w:val="32"/>
          <w:szCs w:val="32"/>
        </w:rPr>
        <w:t xml:space="preserve">部分 名词解释</w:t>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r>
      <w:r>
        <w:rPr>
          <w:rFonts w:hint="eastAsia" w:ascii="仿宋" w:hAnsi="仿宋" w:eastAsia="仿宋" w:cs="仿宋"/>
          <w:color w:val="555555"/>
          <w:sz w:val="32"/>
          <w:szCs w:val="32"/>
        </w:rPr>
      </w:r>
    </w:p>
    <w:p>
      <w:pPr>
        <w:keepNext w:val="false"/>
        <w:keepLines w:val="false"/>
        <w:pageBreakBefore w:val="false"/>
        <w:widowControl w:val="true"/>
        <w:suppressLineNumbers w:val="false"/>
        <w:pBdr>
          <w:top w:val="none" w:color="000000" w:sz="0" w:space="0"/>
          <w:left w:val="none" w:color="000000" w:sz="0" w:space="0"/>
          <w:right w:val="none" w:color="000000" w:sz="0" w:space="0"/>
        </w:pBdr>
        <w:shd w:val="clear" w:color="auto" w:fill="ffffff"/>
        <w:spacing w:after="0" w:afterAutospacing="0" w:before="0" w:beforeAutospacing="0" w:line="360" w:lineRule="auto"/>
        <w:ind w:right="0" w:firstLine="643" w:left="0"/>
        <w:jc w:val="both"/>
        <w:rPr>
          <w:rFonts w:hint="eastAsia" w:ascii="仿宋" w:hAnsi="仿宋" w:eastAsia="仿宋" w:cs="仿宋"/>
          <w:b w:val="0"/>
          <w:i w:val="0"/>
          <w:sz w:val="32"/>
          <w:szCs w:val="32"/>
        </w:rPr>
      </w:pPr>
      <w:r>
        <w:rPr>
          <w:rFonts w:hint="eastAsia" w:ascii="宋体" w:hAnsi="宋体" w:eastAsia="宋体" w:cs="宋体"/>
          <w:b/>
          <w:bCs/>
          <w:color w:val="555555"/>
          <w:sz w:val="24"/>
          <w:szCs w:val="24"/>
        </w:rPr>
        <w:t xml:space="preserve"> </w:t>
      </w:r>
      <w:r>
        <w:rPr>
          <w:rFonts w:ascii="宋体" w:hAnsi="宋体" w:eastAsia="宋体" w:cs="宋体"/>
          <w:color w:val="555555"/>
          <w:sz w:val="24"/>
          <w:szCs w:val="24"/>
        </w:rPr>
        <w:br/>
      </w:r>
      <w:r>
        <w:rPr>
          <w:rFonts w:ascii="宋体" w:hAnsi="宋体" w:eastAsia="宋体" w:cs="宋体"/>
          <w:color w:val="555555"/>
          <w:sz w:val="24"/>
          <w:szCs w:val="24"/>
        </w:rPr>
        <w:t xml:space="preserve">  </w:t>
      </w:r>
      <w:r>
        <w:rPr>
          <w:rFonts w:hint="eastAsia" w:ascii="宋体" w:hAnsi="宋体" w:eastAsia="宋体" w:cs="宋体"/>
          <w:b/>
          <w:bCs/>
          <w:color w:val="555555"/>
          <w:sz w:val="32"/>
          <w:szCs w:val="32"/>
        </w:rPr>
        <w:t xml:space="preserve">第一部分</w:t>
      </w:r>
      <w:r>
        <w:rPr>
          <w:rFonts w:hint="eastAsia" w:ascii="宋体" w:hAnsi="宋体" w:eastAsia="宋体" w:cs="宋体"/>
          <w:b/>
          <w:bCs/>
          <w:color w:val="555555"/>
          <w:sz w:val="32"/>
          <w:szCs w:val="32"/>
          <w:lang w:val="en-US" w:eastAsia="zh-CN"/>
        </w:rPr>
        <w:t xml:space="preserve">  </w:t>
      </w:r>
      <w:r>
        <w:rPr>
          <w:rFonts w:hint="eastAsia" w:ascii="宋体" w:hAnsi="宋体" w:eastAsia="宋体" w:cs="宋体"/>
          <w:b/>
          <w:bCs/>
          <w:color w:val="555555"/>
          <w:sz w:val="32"/>
          <w:szCs w:val="32"/>
        </w:rPr>
        <w:t xml:space="preserve"> 随州市道路运输管理局概况</w:t>
      </w:r>
      <w:r>
        <w:rPr>
          <w:rFonts w:ascii="宋体" w:hAnsi="宋体" w:eastAsia="宋体" w:cs="宋体"/>
          <w:color w:val="555555"/>
          <w:sz w:val="32"/>
          <w:szCs w:val="32"/>
        </w:rPr>
        <w:br/>
      </w:r>
      <w:r>
        <w:rPr>
          <w:rFonts w:ascii="宋体" w:hAnsi="宋体" w:eastAsia="宋体" w:cs="宋体"/>
          <w:color w:val="555555"/>
          <w:sz w:val="24"/>
          <w:szCs w:val="24"/>
        </w:rPr>
        <w:t xml:space="preserve">       </w:t>
      </w:r>
      <w:r>
        <w:rPr>
          <w:rFonts w:ascii="宋体" w:hAnsi="宋体" w:eastAsia="宋体" w:cs="宋体"/>
          <w:color w:val="555555"/>
          <w:sz w:val="24"/>
          <w:szCs w:val="24"/>
        </w:rPr>
        <w:br/>
      </w:r>
      <w:r>
        <w:rPr>
          <w:rFonts w:hint="eastAsia" w:ascii="宋体" w:hAnsi="宋体" w:eastAsia="宋体" w:cs="宋体"/>
          <w:color w:val="555555"/>
          <w:sz w:val="24"/>
          <w:szCs w:val="24"/>
          <w:lang w:val="en-US" w:eastAsia="zh-CN"/>
        </w:rPr>
        <w:t xml:space="preserve">    </w:t>
      </w:r>
      <w:r>
        <w:rPr>
          <w:rFonts w:hint="eastAsia" w:ascii="仿宋" w:hAnsi="仿宋" w:eastAsia="仿宋" w:cs="仿宋"/>
          <w:b/>
          <w:bCs/>
          <w:color w:val="555555"/>
          <w:sz w:val="32"/>
          <w:szCs w:val="32"/>
        </w:rPr>
        <w:t xml:space="preserve">一、部门主要职责</w:t>
      </w:r>
      <w:r>
        <w:rPr>
          <w:rFonts w:hint="eastAsia" w:ascii="仿宋" w:hAnsi="仿宋" w:eastAsia="仿宋" w:cs="仿宋"/>
          <w:b/>
          <w:bCs/>
          <w:color w:val="555555"/>
          <w:sz w:val="32"/>
          <w:szCs w:val="32"/>
        </w:rPr>
        <w:br/>
      </w:r>
      <w:r>
        <w:rPr>
          <w:rFonts w:hint="eastAsia" w:ascii="仿宋" w:hAnsi="仿宋" w:eastAsia="仿宋" w:cs="仿宋"/>
          <w:color w:val="555555"/>
          <w:sz w:val="32"/>
          <w:szCs w:val="32"/>
          <w:lang w:val="en-US" w:eastAsia="zh-CN"/>
        </w:rPr>
        <w:t xml:space="preserve">  </w:t>
      </w:r>
      <w:r>
        <w:rPr>
          <w:rFonts w:hint="eastAsia" w:ascii="仿宋" w:hAnsi="仿宋" w:eastAsia="仿宋" w:cs="仿宋"/>
          <w:color w:val="555555"/>
          <w:sz w:val="32"/>
          <w:szCs w:val="32"/>
        </w:rPr>
        <w:t xml:space="preserve">  </w:t>
      </w:r>
      <w:r>
        <w:rPr>
          <w:rFonts w:hint="eastAsia" w:ascii="仿宋" w:hAnsi="仿宋" w:eastAsia="仿宋" w:cs="仿宋"/>
          <w:b w:val="0"/>
          <w:i w:val="0"/>
          <w:caps w:val="0"/>
          <w:color w:val="333333"/>
          <w:spacing w:val="0"/>
          <w:sz w:val="32"/>
          <w:szCs w:val="32"/>
          <w:shd w:val="clear" w:color="auto" w:fill="ffffff"/>
        </w:rPr>
        <w:t xml:space="preserve">贯彻执行国家和地方人民政府对道路运输行业的方针、政策、法规，拟订行业发展规划。指导</w:t>
      </w:r>
      <w:r>
        <w:rPr>
          <w:rFonts w:hint="eastAsia" w:ascii="仿宋" w:hAnsi="仿宋" w:eastAsia="仿宋" w:cs="仿宋"/>
          <w:b w:val="0"/>
          <w:i w:val="0"/>
          <w:caps w:val="0"/>
          <w:color w:val="333333"/>
          <w:spacing w:val="0"/>
          <w:sz w:val="32"/>
          <w:szCs w:val="32"/>
          <w:shd w:val="clear" w:color="auto" w:fill="ffffff"/>
        </w:rPr>
        <w:t xml:space="preserve">全市各级道路运输管理机构做好各类道路运输业户开业许可及各种道路运输证牌的年度审验工作。负责跨县(市、区)道路旅客运输线路、危险货物运输经营许可审批工作。监督检查全市道路运输及相关业务的经营活动，维护道路运输市场秩序。负责全市道路运输行业各种数据的统计、汇总、上报和分析工作。会同有关部门监督道路运输行业价格执行情况。负责组织客、货运驾驶人员的法律、法规和相关业务知识的培训、考试,审查办理从事危险货物运输人员、车辆维修站点及维修人员的上网资格准入，指导站务管理人员的培训工作。监督下级道路运输管理机构的执法活动。</w:t>
      </w:r>
      <w:r>
        <w:rPr>
          <w:rFonts w:hint="eastAsia" w:ascii="仿宋" w:hAnsi="仿宋" w:eastAsia="仿宋" w:cs="仿宋"/>
          <w:b w:val="0"/>
          <w:i w:val="0"/>
          <w:sz w:val="32"/>
          <w:szCs w:val="32"/>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b/>
          <w:bCs/>
          <w:color w:val="555555"/>
          <w:sz w:val="32"/>
          <w:szCs w:val="32"/>
        </w:rPr>
      </w:pPr>
      <w:r>
        <w:rPr>
          <w:rFonts w:hint="eastAsia" w:ascii="仿宋" w:hAnsi="仿宋" w:eastAsia="仿宋" w:cs="仿宋"/>
          <w:color w:val="555555"/>
          <w:sz w:val="32"/>
          <w:szCs w:val="32"/>
        </w:rPr>
        <w:t xml:space="preserve">   </w:t>
      </w:r>
      <w:r>
        <w:rPr>
          <w:rFonts w:hint="eastAsia" w:ascii="仿宋" w:hAnsi="仿宋" w:eastAsia="仿宋" w:cs="仿宋"/>
          <w:color w:val="555555"/>
          <w:sz w:val="32"/>
          <w:szCs w:val="32"/>
        </w:rPr>
        <w:br/>
      </w:r>
      <w:r>
        <w:rPr>
          <w:rFonts w:hint="eastAsia" w:ascii="仿宋" w:hAnsi="仿宋" w:eastAsia="仿宋" w:cs="仿宋"/>
          <w:color w:val="555555"/>
          <w:sz w:val="32"/>
          <w:szCs w:val="32"/>
        </w:rPr>
        <w:t xml:space="preserve">    </w:t>
      </w:r>
      <w:r>
        <w:rPr>
          <w:rFonts w:hint="eastAsia" w:ascii="仿宋" w:hAnsi="仿宋" w:eastAsia="仿宋" w:cs="仿宋"/>
          <w:b/>
          <w:bCs/>
          <w:color w:val="555555"/>
          <w:sz w:val="32"/>
          <w:szCs w:val="32"/>
        </w:rPr>
        <w:t xml:space="preserve">二、部门基本情况</w:t>
      </w:r>
      <w:r>
        <w:rPr>
          <w:rFonts w:hint="eastAsia" w:ascii="仿宋" w:hAnsi="仿宋" w:eastAsia="仿宋" w:cs="仿宋"/>
          <w:b/>
          <w:bCs/>
          <w:color w:val="555555"/>
          <w:sz w:val="32"/>
          <w:szCs w:val="32"/>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 xml:space="preserve">随州市道路运输管理局隶属市交通运输局，为副处级</w:t>
      </w:r>
      <w:r>
        <w:rPr>
          <w:rFonts w:hint="eastAsia" w:ascii="仿宋" w:hAnsi="仿宋" w:eastAsia="仿宋" w:cs="仿宋"/>
          <w:color w:val="555555"/>
          <w:sz w:val="32"/>
          <w:szCs w:val="32"/>
          <w:lang w:eastAsia="zh-CN"/>
        </w:rPr>
        <w:t xml:space="preserve">公益一类</w:t>
      </w:r>
      <w:r>
        <w:rPr>
          <w:rFonts w:hint="eastAsia" w:ascii="仿宋" w:hAnsi="仿宋" w:eastAsia="仿宋" w:cs="仿宋"/>
          <w:color w:val="555555"/>
          <w:sz w:val="32"/>
          <w:szCs w:val="32"/>
        </w:rPr>
        <w:t xml:space="preserve">拨款事业单位，核定编制62人，实有人数7</w:t>
      </w:r>
      <w:r>
        <w:rPr>
          <w:rFonts w:hint="eastAsia" w:ascii="仿宋" w:hAnsi="仿宋" w:eastAsia="仿宋" w:cs="仿宋"/>
          <w:color w:val="555555"/>
          <w:sz w:val="32"/>
          <w:szCs w:val="32"/>
          <w:lang w:val="en-US" w:eastAsia="zh-CN"/>
        </w:rPr>
        <w:t xml:space="preserve">7</w:t>
      </w:r>
      <w:r>
        <w:rPr>
          <w:rFonts w:hint="eastAsia" w:ascii="仿宋" w:hAnsi="仿宋" w:eastAsia="仿宋" w:cs="仿宋"/>
          <w:color w:val="555555"/>
          <w:sz w:val="32"/>
          <w:szCs w:val="32"/>
        </w:rPr>
        <w:t xml:space="preserve">人，其中在职5</w:t>
      </w:r>
      <w:r>
        <w:rPr>
          <w:rFonts w:hint="eastAsia" w:ascii="仿宋" w:hAnsi="仿宋" w:eastAsia="仿宋" w:cs="仿宋"/>
          <w:color w:val="555555"/>
          <w:sz w:val="32"/>
          <w:szCs w:val="32"/>
          <w:lang w:val="en-US" w:eastAsia="zh-CN"/>
        </w:rPr>
        <w:t xml:space="preserve">3</w:t>
      </w:r>
      <w:r>
        <w:rPr>
          <w:rFonts w:hint="eastAsia" w:ascii="仿宋" w:hAnsi="仿宋" w:eastAsia="仿宋" w:cs="仿宋"/>
          <w:color w:val="555555"/>
          <w:sz w:val="32"/>
          <w:szCs w:val="32"/>
        </w:rPr>
        <w:t xml:space="preserve">人，退休2</w:t>
      </w:r>
      <w:r>
        <w:rPr>
          <w:rFonts w:hint="eastAsia" w:ascii="仿宋" w:hAnsi="仿宋" w:eastAsia="仿宋" w:cs="仿宋"/>
          <w:color w:val="555555"/>
          <w:sz w:val="32"/>
          <w:szCs w:val="32"/>
          <w:lang w:val="en-US" w:eastAsia="zh-CN"/>
        </w:rPr>
        <w:t xml:space="preserve">4</w:t>
      </w:r>
      <w:r>
        <w:rPr>
          <w:rFonts w:hint="eastAsia" w:ascii="仿宋" w:hAnsi="仿宋" w:eastAsia="仿宋" w:cs="仿宋"/>
          <w:color w:val="555555"/>
          <w:sz w:val="32"/>
          <w:szCs w:val="32"/>
        </w:rPr>
        <w:t xml:space="preserve">人。内设机构有办公室、运管科、运输安全科、法制稽查科、维修科、培训科、财务科。下设广水市运管局、随县运管局、曾都运管所。其中曾都运管所为直属所，其收支纳入本部门集中核算。</w:t>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firstLine="643"/>
        <w:jc w:val="both"/>
        <w:outlineLvl w:val="9"/>
        <w:rPr>
          <w:rFonts w:hint="eastAsia" w:ascii="仿宋" w:hAnsi="仿宋" w:eastAsia="仿宋" w:cs="仿宋"/>
          <w:b/>
          <w:bCs/>
          <w:color w:val="555555"/>
          <w:sz w:val="32"/>
          <w:szCs w:val="32"/>
        </w:rPr>
      </w:pPr>
      <w:r>
        <w:rPr>
          <w:rFonts w:hint="eastAsia" w:ascii="仿宋" w:hAnsi="仿宋" w:eastAsia="仿宋" w:cs="仿宋"/>
          <w:b/>
          <w:bCs/>
          <w:color w:val="555555"/>
          <w:sz w:val="32"/>
          <w:szCs w:val="32"/>
        </w:rPr>
      </w:r>
      <w:r>
        <w:rPr>
          <w:rFonts w:hint="eastAsia" w:ascii="仿宋" w:hAnsi="仿宋" w:eastAsia="仿宋" w:cs="仿宋"/>
          <w:b/>
          <w:bCs/>
          <w:color w:val="555555"/>
          <w:sz w:val="32"/>
          <w:szCs w:val="32"/>
        </w:rPr>
      </w:r>
    </w:p>
    <w:p>
      <w:pPr>
        <w:keepNext w:val="false"/>
        <w:keepLines w:val="false"/>
        <w:pageBreakBefore w:val="false"/>
        <w:widowControl w:val="true"/>
        <w:pBdr/>
        <w:shd w:val="clear" w:color="auto" w:fill="ffffff"/>
        <w:spacing w:line="360" w:lineRule="auto"/>
        <w:ind w:right="0" w:firstLine="643"/>
        <w:jc w:val="both"/>
        <w:outlineLvl w:val="9"/>
        <w:rPr>
          <w:rFonts w:hint="eastAsia" w:ascii="仿宋" w:hAnsi="仿宋" w:eastAsia="仿宋" w:cs="仿宋"/>
          <w:b/>
          <w:bCs w:val="0"/>
          <w:color w:val="555555"/>
          <w:sz w:val="32"/>
          <w:szCs w:val="32"/>
        </w:rPr>
      </w:pPr>
      <w:r>
        <w:rPr>
          <w:rFonts w:hint="eastAsia" w:ascii="仿宋" w:hAnsi="仿宋" w:eastAsia="仿宋" w:cs="仿宋"/>
          <w:b/>
          <w:bCs w:val="0"/>
          <w:color w:val="555555"/>
          <w:sz w:val="32"/>
          <w:szCs w:val="32"/>
        </w:rPr>
        <w:t xml:space="preserve">三、部门预算单位构成</w:t>
      </w:r>
      <w:r>
        <w:rPr>
          <w:rFonts w:hint="eastAsia" w:ascii="仿宋" w:hAnsi="仿宋" w:eastAsia="仿宋" w:cs="仿宋"/>
          <w:b/>
          <w:bCs w:val="0"/>
          <w:color w:val="555555"/>
          <w:sz w:val="32"/>
          <w:szCs w:val="32"/>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 xml:space="preserve">随州市道路运输管理局预算单位主体为市本级预算。机关与曾都运管所合并预算。</w:t>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 xml:space="preserve"> </w:t>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firstLine="643"/>
        <w:jc w:val="both"/>
        <w:outlineLvl w:val="9"/>
        <w:rPr>
          <w:rFonts w:hint="eastAsia" w:ascii="宋体" w:hAnsi="宋体" w:eastAsia="宋体" w:cs="宋体"/>
          <w:color w:val="555555"/>
          <w:sz w:val="32"/>
          <w:szCs w:val="32"/>
        </w:rPr>
      </w:pPr>
      <w:r>
        <w:rPr>
          <w:rFonts w:hint="eastAsia" w:ascii="宋体" w:hAnsi="宋体" w:eastAsia="宋体" w:cs="宋体"/>
          <w:b/>
          <w:bCs/>
          <w:color w:val="555555"/>
          <w:sz w:val="32"/>
          <w:szCs w:val="32"/>
        </w:rPr>
        <w:t xml:space="preserve">第二部分 随州市道路运输管理局201</w:t>
      </w:r>
      <w:r>
        <w:rPr>
          <w:rFonts w:hint="eastAsia" w:ascii="宋体" w:hAnsi="宋体" w:eastAsia="宋体" w:cs="宋体"/>
          <w:b/>
          <w:bCs/>
          <w:color w:val="555555"/>
          <w:sz w:val="32"/>
          <w:szCs w:val="32"/>
          <w:lang w:val="en-US" w:eastAsia="zh-CN"/>
        </w:rPr>
        <w:t xml:space="preserve">9</w:t>
      </w:r>
      <w:r>
        <w:rPr>
          <w:rFonts w:hint="eastAsia" w:ascii="宋体" w:hAnsi="宋体" w:eastAsia="宋体" w:cs="宋体"/>
          <w:b/>
          <w:bCs/>
          <w:color w:val="555555"/>
          <w:sz w:val="32"/>
          <w:szCs w:val="32"/>
        </w:rPr>
        <w:t xml:space="preserve">年部门预算情况说明</w:t>
      </w:r>
      <w:r>
        <w:rPr>
          <w:rFonts w:hint="eastAsia" w:ascii="宋体" w:hAnsi="宋体" w:eastAsia="宋体" w:cs="宋体"/>
          <w:color w:val="555555"/>
          <w:sz w:val="32"/>
          <w:szCs w:val="32"/>
        </w:rPr>
      </w:r>
    </w:p>
    <w:p>
      <w:pPr>
        <w:keepNext w:val="false"/>
        <w:keepLines w:val="false"/>
        <w:pageBreakBefore w:val="false"/>
        <w:widowControl w:val="true"/>
        <w:pBdr/>
        <w:shd w:val="clear" w:color="auto" w:fill="ffffff"/>
        <w:spacing w:line="360" w:lineRule="auto"/>
        <w:ind w:right="0" w:firstLine="643"/>
        <w:jc w:val="both"/>
        <w:outlineLvl w:val="9"/>
        <w:rPr>
          <w:rFonts w:hint="eastAsia" w:ascii="仿宋" w:hAnsi="仿宋" w:eastAsia="仿宋" w:cs="仿宋"/>
          <w:b/>
          <w:bCs/>
          <w:color w:val="555555"/>
          <w:sz w:val="32"/>
          <w:szCs w:val="32"/>
        </w:rPr>
      </w:pPr>
      <w:r>
        <w:rPr>
          <w:rFonts w:hint="eastAsia" w:ascii="仿宋" w:hAnsi="仿宋" w:eastAsia="仿宋" w:cs="仿宋"/>
          <w:b/>
          <w:bCs/>
          <w:color w:val="555555"/>
          <w:sz w:val="32"/>
          <w:szCs w:val="32"/>
        </w:rPr>
        <w:t xml:space="preserve">一、201</w:t>
      </w:r>
      <w:r>
        <w:rPr>
          <w:rFonts w:hint="eastAsia" w:ascii="仿宋" w:hAnsi="仿宋" w:eastAsia="仿宋" w:cs="仿宋"/>
          <w:b/>
          <w:bCs/>
          <w:color w:val="555555"/>
          <w:sz w:val="32"/>
          <w:szCs w:val="32"/>
          <w:lang w:val="en-US" w:eastAsia="zh-CN"/>
        </w:rPr>
        <w:t xml:space="preserve">9</w:t>
      </w:r>
      <w:r>
        <w:rPr>
          <w:rFonts w:hint="eastAsia" w:ascii="仿宋" w:hAnsi="仿宋" w:eastAsia="仿宋" w:cs="仿宋"/>
          <w:b/>
          <w:bCs/>
          <w:color w:val="555555"/>
          <w:sz w:val="32"/>
          <w:szCs w:val="32"/>
        </w:rPr>
        <w:t xml:space="preserve">年部门预算收支情况说明</w:t>
      </w:r>
      <w:r>
        <w:rPr>
          <w:rFonts w:hint="eastAsia" w:ascii="仿宋" w:hAnsi="仿宋" w:eastAsia="仿宋" w:cs="仿宋"/>
          <w:b/>
          <w:bCs/>
          <w:color w:val="555555"/>
          <w:sz w:val="32"/>
          <w:szCs w:val="32"/>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 xml:space="preserve">（一）收入预算情况</w:t>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lang w:eastAsia="zh-CN"/>
        </w:rPr>
      </w:pPr>
      <w:r>
        <w:rPr>
          <w:rFonts w:hint="eastAsia" w:ascii="仿宋" w:hAnsi="仿宋" w:eastAsia="仿宋" w:cs="仿宋"/>
          <w:color w:val="555555"/>
          <w:sz w:val="32"/>
          <w:szCs w:val="32"/>
        </w:rPr>
        <w:t xml:space="preserve"> 收入：</w:t>
      </w:r>
      <w:r>
        <w:rPr>
          <w:rFonts w:hint="eastAsia" w:ascii="仿宋" w:hAnsi="仿宋" w:eastAsia="仿宋" w:cs="仿宋"/>
          <w:color w:val="555555"/>
          <w:sz w:val="32"/>
          <w:szCs w:val="32"/>
          <w:lang w:val="en-US" w:eastAsia="zh-CN"/>
        </w:rPr>
        <w:t xml:space="preserve">999.73</w:t>
      </w:r>
      <w:r>
        <w:rPr>
          <w:rFonts w:hint="eastAsia" w:ascii="仿宋" w:hAnsi="仿宋" w:eastAsia="仿宋" w:cs="仿宋"/>
          <w:color w:val="555555"/>
          <w:sz w:val="32"/>
          <w:szCs w:val="32"/>
        </w:rPr>
        <w:t xml:space="preserve">万元</w:t>
      </w:r>
      <w:r>
        <w:rPr>
          <w:rFonts w:hint="eastAsia" w:ascii="仿宋" w:hAnsi="仿宋" w:eastAsia="仿宋" w:cs="仿宋"/>
          <w:color w:val="555555"/>
          <w:sz w:val="32"/>
          <w:szCs w:val="32"/>
          <w:lang w:eastAsia="zh-CN"/>
        </w:rPr>
        <w:t xml:space="preserve">。</w:t>
      </w:r>
      <w:r>
        <w:rPr>
          <w:rFonts w:hint="eastAsia" w:ascii="仿宋" w:hAnsi="仿宋" w:eastAsia="仿宋" w:cs="仿宋"/>
          <w:color w:val="555555"/>
          <w:sz w:val="32"/>
          <w:szCs w:val="32"/>
        </w:rPr>
        <w:t xml:space="preserve">其中：经费拨款</w:t>
      </w:r>
      <w:r>
        <w:rPr>
          <w:rFonts w:hint="eastAsia" w:ascii="仿宋" w:hAnsi="仿宋" w:eastAsia="仿宋" w:cs="仿宋"/>
          <w:color w:val="555555"/>
          <w:sz w:val="32"/>
          <w:szCs w:val="32"/>
          <w:lang w:eastAsia="zh-CN"/>
        </w:rPr>
        <w:t xml:space="preserve">（补助）</w:t>
      </w:r>
      <w:r>
        <w:rPr>
          <w:rFonts w:hint="eastAsia" w:ascii="仿宋" w:hAnsi="仿宋" w:eastAsia="仿宋" w:cs="仿宋"/>
          <w:color w:val="555555"/>
          <w:sz w:val="32"/>
          <w:szCs w:val="32"/>
        </w:rPr>
        <w:t xml:space="preserve">397万元</w:t>
      </w:r>
      <w:r>
        <w:rPr>
          <w:rFonts w:hint="eastAsia" w:ascii="仿宋" w:hAnsi="仿宋" w:eastAsia="仿宋" w:cs="仿宋"/>
          <w:color w:val="555555"/>
          <w:sz w:val="32"/>
          <w:szCs w:val="32"/>
          <w:lang w:eastAsia="zh-CN"/>
        </w:rPr>
        <w:t xml:space="preserve">，</w:t>
      </w:r>
      <w:r>
        <w:rPr>
          <w:rFonts w:hint="eastAsia" w:ascii="仿宋" w:hAnsi="仿宋" w:eastAsia="仿宋" w:cs="仿宋"/>
          <w:color w:val="555555"/>
          <w:sz w:val="32"/>
          <w:szCs w:val="32"/>
        </w:rPr>
        <w:t xml:space="preserve">纳入预算管理的非税收入</w:t>
      </w:r>
      <w:r>
        <w:rPr>
          <w:rFonts w:hint="eastAsia" w:ascii="仿宋" w:hAnsi="仿宋" w:eastAsia="仿宋" w:cs="仿宋"/>
          <w:color w:val="555555"/>
          <w:sz w:val="32"/>
          <w:szCs w:val="32"/>
          <w:lang w:val="en-US" w:eastAsia="zh-CN"/>
        </w:rPr>
        <w:t xml:space="preserve">452.73</w:t>
      </w:r>
      <w:r>
        <w:rPr>
          <w:rFonts w:hint="eastAsia" w:ascii="仿宋" w:hAnsi="仿宋" w:eastAsia="仿宋" w:cs="仿宋"/>
          <w:color w:val="555555"/>
          <w:sz w:val="32"/>
          <w:szCs w:val="32"/>
        </w:rPr>
        <w:t xml:space="preserve">万元</w:t>
      </w:r>
      <w:r>
        <w:rPr>
          <w:rFonts w:hint="eastAsia" w:ascii="仿宋" w:hAnsi="仿宋" w:eastAsia="仿宋" w:cs="仿宋"/>
          <w:color w:val="555555"/>
          <w:sz w:val="32"/>
          <w:szCs w:val="32"/>
          <w:lang w:eastAsia="zh-CN"/>
        </w:rPr>
        <w:t xml:space="preserve">，上</w:t>
      </w:r>
      <w:r>
        <w:rPr>
          <w:rFonts w:hint="eastAsia" w:ascii="仿宋" w:hAnsi="仿宋" w:eastAsia="仿宋" w:cs="仿宋"/>
          <w:color w:val="555555"/>
          <w:sz w:val="32"/>
          <w:szCs w:val="32"/>
        </w:rPr>
        <w:t xml:space="preserve">级专项转移支付150万元</w:t>
      </w:r>
      <w:r>
        <w:rPr>
          <w:rFonts w:hint="eastAsia" w:ascii="仿宋" w:hAnsi="仿宋" w:eastAsia="仿宋" w:cs="仿宋"/>
          <w:color w:val="555555"/>
          <w:sz w:val="32"/>
          <w:szCs w:val="32"/>
          <w:lang w:eastAsia="zh-CN"/>
        </w:rPr>
        <w:t xml:space="preserve">。</w:t>
      </w:r>
      <w:r>
        <w:rPr>
          <w:rFonts w:hint="eastAsia" w:ascii="仿宋" w:hAnsi="仿宋" w:eastAsia="仿宋" w:cs="仿宋"/>
          <w:color w:val="555555"/>
          <w:sz w:val="32"/>
          <w:szCs w:val="32"/>
          <w:lang w:eastAsia="zh-CN"/>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lang w:eastAsia="zh-CN"/>
        </w:rPr>
        <w:t xml:space="preserve">预算收入较上年</w:t>
      </w:r>
      <w:r>
        <w:rPr>
          <w:rFonts w:hint="eastAsia" w:ascii="仿宋" w:hAnsi="仿宋" w:eastAsia="仿宋" w:cs="仿宋"/>
          <w:color w:val="555555"/>
          <w:sz w:val="32"/>
          <w:szCs w:val="32"/>
        </w:rPr>
        <w:t xml:space="preserve">743.27</w:t>
      </w:r>
      <w:r>
        <w:rPr>
          <w:rFonts w:hint="eastAsia" w:ascii="仿宋" w:hAnsi="仿宋" w:eastAsia="仿宋" w:cs="仿宋"/>
          <w:color w:val="555555"/>
          <w:sz w:val="32"/>
          <w:szCs w:val="32"/>
          <w:lang w:val="en-US" w:eastAsia="zh-CN"/>
        </w:rPr>
        <w:t xml:space="preserve">万元增加256.46万元，同比增长34.5%。主要原因为原所属道路运输协会脱钩，待审批后可转回的资金收入。</w:t>
      </w:r>
      <w:r>
        <w:rPr>
          <w:rFonts w:hint="eastAsia" w:ascii="仿宋" w:hAnsi="仿宋" w:eastAsia="仿宋" w:cs="仿宋"/>
          <w:color w:val="555555"/>
          <w:sz w:val="32"/>
          <w:szCs w:val="32"/>
        </w:rPr>
        <w:t xml:space="preserve"> </w:t>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 xml:space="preserve">（二）支出预算情况</w:t>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lang w:eastAsia="zh-CN"/>
        </w:rPr>
      </w:pPr>
      <w:r>
        <w:rPr>
          <w:rFonts w:hint="eastAsia" w:ascii="仿宋" w:hAnsi="仿宋" w:eastAsia="仿宋" w:cs="仿宋"/>
          <w:color w:val="555555"/>
          <w:sz w:val="32"/>
          <w:szCs w:val="32"/>
        </w:rPr>
        <w:t xml:space="preserve"> 支出：</w:t>
      </w:r>
      <w:r>
        <w:rPr>
          <w:rFonts w:hint="eastAsia" w:ascii="仿宋" w:hAnsi="仿宋" w:eastAsia="仿宋" w:cs="仿宋"/>
          <w:color w:val="555555"/>
          <w:sz w:val="32"/>
          <w:szCs w:val="32"/>
          <w:lang w:val="en-US" w:eastAsia="zh-CN"/>
        </w:rPr>
        <w:t xml:space="preserve">999.73</w:t>
      </w:r>
      <w:r>
        <w:rPr>
          <w:rFonts w:hint="eastAsia" w:ascii="仿宋" w:hAnsi="仿宋" w:eastAsia="仿宋" w:cs="仿宋"/>
          <w:color w:val="555555"/>
          <w:sz w:val="32"/>
          <w:szCs w:val="32"/>
        </w:rPr>
        <w:t xml:space="preserve">万元</w:t>
      </w:r>
      <w:r>
        <w:rPr>
          <w:rFonts w:hint="eastAsia" w:ascii="仿宋" w:hAnsi="仿宋" w:eastAsia="仿宋" w:cs="仿宋"/>
          <w:color w:val="555555"/>
          <w:sz w:val="32"/>
          <w:szCs w:val="32"/>
          <w:lang w:eastAsia="zh-CN"/>
        </w:rPr>
        <w:t xml:space="preserve">。</w:t>
      </w:r>
      <w:r>
        <w:rPr>
          <w:rFonts w:hint="eastAsia" w:ascii="仿宋" w:hAnsi="仿宋" w:eastAsia="仿宋" w:cs="仿宋"/>
          <w:color w:val="555555"/>
          <w:sz w:val="32"/>
          <w:szCs w:val="32"/>
          <w:lang w:eastAsia="zh-CN"/>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lang w:eastAsia="zh-CN"/>
        </w:rPr>
      </w:pPr>
      <w:r>
        <w:rPr>
          <w:rFonts w:hint="eastAsia" w:ascii="仿宋" w:hAnsi="仿宋" w:eastAsia="仿宋" w:cs="仿宋"/>
          <w:color w:val="555555"/>
          <w:sz w:val="32"/>
          <w:szCs w:val="32"/>
          <w:lang w:val="en-US" w:eastAsia="zh-CN"/>
        </w:rPr>
        <w:t xml:space="preserve">1、按</w:t>
      </w:r>
      <w:r>
        <w:rPr>
          <w:rFonts w:hint="eastAsia" w:ascii="仿宋" w:hAnsi="仿宋" w:eastAsia="仿宋" w:cs="仿宋"/>
          <w:color w:val="555555"/>
          <w:sz w:val="32"/>
          <w:szCs w:val="32"/>
          <w:lang w:eastAsia="zh-CN"/>
        </w:rPr>
        <w:t xml:space="preserve">资金性质划分：一般公共预算基本支出</w:t>
      </w:r>
      <w:r>
        <w:rPr>
          <w:rFonts w:hint="eastAsia" w:ascii="仿宋" w:hAnsi="仿宋" w:eastAsia="仿宋" w:cs="仿宋"/>
          <w:color w:val="555555"/>
          <w:sz w:val="32"/>
          <w:szCs w:val="32"/>
          <w:lang w:val="en-US" w:eastAsia="zh-CN"/>
        </w:rPr>
        <w:t xml:space="preserve">989.73万元</w:t>
      </w:r>
      <w:r>
        <w:rPr>
          <w:rFonts w:hint="eastAsia" w:ascii="仿宋" w:hAnsi="仿宋" w:eastAsia="仿宋" w:cs="仿宋"/>
          <w:color w:val="555555"/>
          <w:sz w:val="32"/>
          <w:szCs w:val="32"/>
          <w:lang w:eastAsia="zh-CN"/>
        </w:rPr>
        <w:t xml:space="preserve">，一般公共预算项目支出</w:t>
      </w:r>
      <w:r>
        <w:rPr>
          <w:rFonts w:hint="eastAsia" w:ascii="仿宋" w:hAnsi="仿宋" w:eastAsia="仿宋" w:cs="仿宋"/>
          <w:color w:val="555555"/>
          <w:sz w:val="32"/>
          <w:szCs w:val="32"/>
          <w:lang w:val="en-US" w:eastAsia="zh-CN"/>
        </w:rPr>
        <w:t xml:space="preserve">10</w:t>
      </w:r>
      <w:r>
        <w:rPr>
          <w:rFonts w:hint="eastAsia" w:ascii="仿宋" w:hAnsi="仿宋" w:eastAsia="仿宋" w:cs="仿宋"/>
          <w:color w:val="555555"/>
          <w:sz w:val="32"/>
          <w:szCs w:val="32"/>
        </w:rPr>
        <w:t xml:space="preserve">万元</w:t>
      </w:r>
      <w:r>
        <w:rPr>
          <w:rFonts w:hint="eastAsia" w:ascii="仿宋" w:hAnsi="仿宋" w:eastAsia="仿宋" w:cs="仿宋"/>
          <w:color w:val="555555"/>
          <w:sz w:val="32"/>
          <w:szCs w:val="32"/>
          <w:lang w:eastAsia="zh-CN"/>
        </w:rPr>
        <w:t xml:space="preserve">。</w:t>
      </w:r>
      <w:r>
        <w:rPr>
          <w:rFonts w:hint="eastAsia" w:ascii="仿宋" w:hAnsi="仿宋" w:eastAsia="仿宋" w:cs="仿宋"/>
          <w:color w:val="555555"/>
          <w:sz w:val="32"/>
          <w:szCs w:val="32"/>
          <w:lang w:eastAsia="zh-CN"/>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lang w:eastAsia="zh-CN"/>
        </w:rPr>
      </w:pPr>
      <w:r>
        <w:rPr>
          <w:rFonts w:hint="eastAsia" w:ascii="仿宋" w:hAnsi="仿宋" w:eastAsia="仿宋" w:cs="仿宋"/>
          <w:color w:val="555555"/>
          <w:sz w:val="32"/>
          <w:szCs w:val="32"/>
          <w:lang w:val="en-US" w:eastAsia="zh-CN"/>
        </w:rPr>
        <w:t xml:space="preserve">2、按功能分类的</w:t>
      </w:r>
      <w:r>
        <w:rPr>
          <w:rFonts w:hint="eastAsia" w:ascii="仿宋" w:hAnsi="仿宋" w:eastAsia="仿宋" w:cs="仿宋"/>
          <w:color w:val="555555"/>
          <w:sz w:val="32"/>
          <w:szCs w:val="32"/>
        </w:rPr>
        <w:t xml:space="preserve">经济分类</w:t>
      </w:r>
      <w:r>
        <w:rPr>
          <w:rFonts w:hint="eastAsia" w:ascii="仿宋" w:hAnsi="仿宋" w:eastAsia="仿宋" w:cs="仿宋"/>
          <w:color w:val="555555"/>
          <w:sz w:val="32"/>
          <w:szCs w:val="32"/>
          <w:lang w:eastAsia="zh-CN"/>
        </w:rPr>
        <w:t xml:space="preserve">支出</w:t>
      </w:r>
      <w:r>
        <w:rPr>
          <w:rFonts w:hint="eastAsia" w:ascii="仿宋" w:hAnsi="仿宋" w:eastAsia="仿宋" w:cs="仿宋"/>
          <w:color w:val="555555"/>
          <w:sz w:val="32"/>
          <w:szCs w:val="32"/>
        </w:rPr>
        <w:t xml:space="preserve">：</w:t>
      </w:r>
      <w:r>
        <w:rPr>
          <w:rFonts w:hint="eastAsia" w:ascii="仿宋" w:hAnsi="仿宋" w:eastAsia="仿宋" w:cs="仿宋"/>
          <w:color w:val="555555"/>
          <w:sz w:val="32"/>
          <w:szCs w:val="32"/>
          <w:lang w:eastAsia="zh-CN"/>
        </w:rPr>
        <w:t xml:space="preserve">社会保障和就业支出支出</w:t>
      </w:r>
      <w:r>
        <w:rPr>
          <w:rFonts w:hint="eastAsia" w:ascii="仿宋" w:hAnsi="仿宋" w:eastAsia="仿宋" w:cs="仿宋"/>
          <w:color w:val="555555"/>
          <w:sz w:val="32"/>
          <w:szCs w:val="32"/>
          <w:lang w:val="en-US" w:eastAsia="zh-CN"/>
        </w:rPr>
        <w:t xml:space="preserve">94.06万元（其中事业单位离退休11.07万元，机关事业单位基本养老保险费支出82.99万元），卫生健康支出（事业单位医疗）24.55万元，交通运输支出（公路运输管理）813.11万元，住房保障支出58.01万元（其中住房公积金148.02万元，提租补贴9.99万元）。</w:t>
      </w:r>
      <w:r>
        <w:rPr>
          <w:rFonts w:hint="eastAsia" w:ascii="仿宋" w:hAnsi="仿宋" w:eastAsia="仿宋" w:cs="仿宋"/>
          <w:color w:val="555555"/>
          <w:sz w:val="32"/>
          <w:szCs w:val="32"/>
          <w:lang w:eastAsia="zh-CN"/>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lang w:val="en-US" w:eastAsia="zh-CN"/>
        </w:rPr>
      </w:pPr>
      <w:r>
        <w:rPr>
          <w:rFonts w:hint="eastAsia" w:ascii="仿宋" w:hAnsi="仿宋" w:eastAsia="仿宋" w:cs="仿宋"/>
          <w:color w:val="555555"/>
          <w:sz w:val="32"/>
          <w:szCs w:val="32"/>
          <w:lang w:val="en-US" w:eastAsia="zh-CN"/>
        </w:rPr>
        <w:t xml:space="preserve"> 预算支出较上年743.27万元增加256.46万元，同比增长34.5%。主要原因一是2019年度增加了奖励性工资，二是2019年工资政策变动增资部分和补发部分。</w:t>
      </w:r>
      <w:r>
        <w:rPr>
          <w:rFonts w:hint="eastAsia" w:ascii="仿宋" w:hAnsi="仿宋" w:eastAsia="仿宋" w:cs="仿宋"/>
          <w:color w:val="555555"/>
          <w:sz w:val="32"/>
          <w:szCs w:val="32"/>
          <w:lang w:val="en-US" w:eastAsia="zh-CN"/>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 xml:space="preserve">（三）财政拨款支出情况</w:t>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lang w:eastAsia="zh-CN"/>
        </w:rPr>
        <w:t xml:space="preserve">一般公共预算基本支出按支出</w:t>
      </w:r>
      <w:r>
        <w:rPr>
          <w:rFonts w:hint="eastAsia" w:ascii="仿宋" w:hAnsi="仿宋" w:eastAsia="仿宋" w:cs="仿宋"/>
          <w:color w:val="555555"/>
          <w:sz w:val="32"/>
          <w:szCs w:val="32"/>
        </w:rPr>
        <w:t xml:space="preserve">经济分类</w:t>
      </w:r>
      <w:r>
        <w:rPr>
          <w:rFonts w:hint="eastAsia" w:ascii="仿宋" w:hAnsi="仿宋" w:eastAsia="仿宋" w:cs="仿宋"/>
          <w:color w:val="555555"/>
          <w:sz w:val="32"/>
          <w:szCs w:val="32"/>
          <w:lang w:val="en-US" w:eastAsia="zh-CN"/>
        </w:rPr>
        <w:t xml:space="preserve">989.73</w:t>
      </w:r>
      <w:r>
        <w:rPr>
          <w:rFonts w:hint="eastAsia" w:ascii="仿宋" w:hAnsi="仿宋" w:eastAsia="仿宋" w:cs="仿宋"/>
          <w:color w:val="555555"/>
          <w:sz w:val="32"/>
          <w:szCs w:val="32"/>
        </w:rPr>
        <w:t xml:space="preserve">万元</w:t>
      </w:r>
      <w:r>
        <w:rPr>
          <w:rFonts w:hint="eastAsia" w:ascii="仿宋" w:hAnsi="仿宋" w:eastAsia="仿宋" w:cs="仿宋"/>
          <w:color w:val="555555"/>
          <w:sz w:val="32"/>
          <w:szCs w:val="32"/>
          <w:lang w:eastAsia="zh-CN"/>
        </w:rPr>
        <w:t xml:space="preserve">。</w:t>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lang w:val="en-US" w:eastAsia="zh-CN"/>
        </w:rPr>
      </w:pPr>
      <w:r>
        <w:rPr>
          <w:rFonts w:hint="eastAsia" w:ascii="仿宋" w:hAnsi="仿宋" w:eastAsia="仿宋" w:cs="仿宋"/>
          <w:color w:val="555555"/>
          <w:sz w:val="32"/>
          <w:szCs w:val="32"/>
        </w:rPr>
        <w:t xml:space="preserve">其中：工资福利性支出</w:t>
      </w:r>
      <w:r>
        <w:rPr>
          <w:rFonts w:hint="eastAsia" w:ascii="仿宋" w:hAnsi="仿宋" w:eastAsia="仿宋" w:cs="仿宋"/>
          <w:color w:val="555555"/>
          <w:sz w:val="32"/>
          <w:szCs w:val="32"/>
          <w:lang w:val="en-US" w:eastAsia="zh-CN"/>
        </w:rPr>
        <w:t xml:space="preserve">819.08</w:t>
      </w:r>
      <w:r>
        <w:rPr>
          <w:rFonts w:hint="eastAsia" w:ascii="仿宋" w:hAnsi="仿宋" w:eastAsia="仿宋" w:cs="仿宋"/>
          <w:color w:val="555555"/>
          <w:sz w:val="32"/>
          <w:szCs w:val="32"/>
        </w:rPr>
        <w:t xml:space="preserve">万元（主要为在职人员工资福利</w:t>
      </w:r>
      <w:r>
        <w:rPr>
          <w:rFonts w:hint="eastAsia" w:ascii="仿宋" w:hAnsi="仿宋" w:eastAsia="仿宋" w:cs="仿宋"/>
          <w:color w:val="555555"/>
          <w:sz w:val="32"/>
          <w:szCs w:val="32"/>
          <w:lang w:eastAsia="zh-CN"/>
        </w:rPr>
        <w:t xml:space="preserve">、资金</w:t>
      </w:r>
      <w:r>
        <w:rPr>
          <w:rFonts w:hint="eastAsia" w:ascii="仿宋" w:hAnsi="仿宋" w:eastAsia="仿宋" w:cs="仿宋"/>
          <w:color w:val="555555"/>
          <w:sz w:val="32"/>
          <w:szCs w:val="32"/>
        </w:rPr>
        <w:t xml:space="preserve">和社保缴费支出）</w:t>
      </w:r>
      <w:r>
        <w:rPr>
          <w:rFonts w:hint="eastAsia" w:ascii="仿宋" w:hAnsi="仿宋" w:eastAsia="仿宋" w:cs="仿宋"/>
          <w:color w:val="555555"/>
          <w:sz w:val="32"/>
          <w:szCs w:val="32"/>
          <w:lang w:eastAsia="zh-CN"/>
        </w:rPr>
        <w:t xml:space="preserve">，较上年</w:t>
      </w:r>
      <w:r>
        <w:rPr>
          <w:rFonts w:hint="eastAsia" w:ascii="仿宋" w:hAnsi="仿宋" w:eastAsia="仿宋" w:cs="仿宋"/>
          <w:color w:val="555555"/>
          <w:sz w:val="32"/>
          <w:szCs w:val="32"/>
          <w:lang w:val="en-US" w:eastAsia="zh-CN"/>
        </w:rPr>
        <w:t xml:space="preserve">505.34</w:t>
      </w:r>
      <w:r>
        <w:rPr>
          <w:rFonts w:hint="eastAsia" w:ascii="仿宋" w:hAnsi="仿宋" w:eastAsia="仿宋" w:cs="仿宋"/>
          <w:color w:val="555555"/>
          <w:sz w:val="32"/>
          <w:szCs w:val="32"/>
        </w:rPr>
        <w:t xml:space="preserve">万元</w:t>
      </w:r>
      <w:r>
        <w:rPr>
          <w:rFonts w:hint="eastAsia" w:ascii="仿宋" w:hAnsi="仿宋" w:eastAsia="仿宋" w:cs="仿宋"/>
          <w:color w:val="555555"/>
          <w:sz w:val="32"/>
          <w:szCs w:val="32"/>
          <w:lang w:eastAsia="zh-CN"/>
        </w:rPr>
        <w:t xml:space="preserve">增加</w:t>
      </w:r>
      <w:r>
        <w:rPr>
          <w:rFonts w:hint="eastAsia" w:ascii="仿宋" w:hAnsi="仿宋" w:eastAsia="仿宋" w:cs="仿宋"/>
          <w:color w:val="555555"/>
          <w:sz w:val="32"/>
          <w:szCs w:val="32"/>
          <w:lang w:val="en-US" w:eastAsia="zh-CN"/>
        </w:rPr>
        <w:t xml:space="preserve">313.74万元，同比增长62%，主要原因一是2019年度增加了奖励性工资，二是2019年工资政策变动增资部分和补发部分。</w:t>
      </w:r>
      <w:r>
        <w:rPr>
          <w:rFonts w:hint="eastAsia" w:ascii="仿宋" w:hAnsi="仿宋" w:eastAsia="仿宋" w:cs="仿宋"/>
          <w:color w:val="555555"/>
          <w:sz w:val="32"/>
          <w:szCs w:val="32"/>
          <w:lang w:val="en-US" w:eastAsia="zh-CN"/>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lang w:eastAsia="zh-CN"/>
        </w:rPr>
        <w:t xml:space="preserve">商品和服务支出</w:t>
      </w:r>
      <w:r>
        <w:rPr>
          <w:rFonts w:hint="eastAsia" w:ascii="仿宋" w:hAnsi="仿宋" w:eastAsia="仿宋" w:cs="仿宋"/>
          <w:color w:val="555555"/>
          <w:sz w:val="32"/>
          <w:szCs w:val="32"/>
          <w:lang w:val="en-US" w:eastAsia="zh-CN"/>
        </w:rPr>
        <w:t xml:space="preserve">159.58万元（主要为办公费、印刷费、水电费、会议费、差旅费、公务车运行维护费等支出），较上年减少25.5万元，同比下降13.78%，主要原因是公务用车改革，减少公务用车的运行维护费用。</w:t>
      </w:r>
      <w:r>
        <w:rPr>
          <w:rFonts w:hint="eastAsia" w:ascii="仿宋" w:hAnsi="仿宋" w:eastAsia="仿宋" w:cs="仿宋"/>
          <w:color w:val="555555"/>
          <w:sz w:val="32"/>
          <w:szCs w:val="32"/>
        </w:rPr>
        <w:t xml:space="preserve">  </w:t>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lang w:val="en-US" w:eastAsia="zh-CN"/>
        </w:rPr>
      </w:pPr>
      <w:r>
        <w:rPr>
          <w:rFonts w:hint="eastAsia" w:ascii="仿宋" w:hAnsi="仿宋" w:eastAsia="仿宋" w:cs="仿宋"/>
          <w:color w:val="555555"/>
          <w:sz w:val="32"/>
          <w:szCs w:val="32"/>
        </w:rPr>
        <w:t xml:space="preserve">对个人和家庭的补助支出</w:t>
      </w:r>
      <w:r>
        <w:rPr>
          <w:rFonts w:hint="eastAsia" w:ascii="仿宋" w:hAnsi="仿宋" w:eastAsia="仿宋" w:cs="仿宋"/>
          <w:color w:val="555555"/>
          <w:sz w:val="32"/>
          <w:szCs w:val="32"/>
          <w:lang w:val="en-US" w:eastAsia="zh-CN"/>
        </w:rPr>
        <w:t xml:space="preserve">11.07</w:t>
      </w:r>
      <w:r>
        <w:rPr>
          <w:rFonts w:hint="eastAsia" w:ascii="仿宋" w:hAnsi="仿宋" w:eastAsia="仿宋" w:cs="仿宋"/>
          <w:color w:val="555555"/>
          <w:sz w:val="32"/>
          <w:szCs w:val="32"/>
        </w:rPr>
        <w:t xml:space="preserve">万元（主要为退休人员</w:t>
      </w:r>
      <w:r>
        <w:rPr>
          <w:rFonts w:hint="eastAsia" w:ascii="仿宋" w:hAnsi="仿宋" w:eastAsia="仿宋" w:cs="仿宋"/>
          <w:color w:val="555555"/>
          <w:sz w:val="32"/>
          <w:szCs w:val="32"/>
          <w:lang w:eastAsia="zh-CN"/>
        </w:rPr>
        <w:t xml:space="preserve">医保</w:t>
      </w:r>
      <w:r>
        <w:rPr>
          <w:rFonts w:hint="eastAsia" w:ascii="仿宋" w:hAnsi="仿宋" w:eastAsia="仿宋" w:cs="仿宋"/>
          <w:color w:val="555555"/>
          <w:sz w:val="32"/>
          <w:szCs w:val="32"/>
        </w:rPr>
        <w:t xml:space="preserve">费）</w:t>
      </w:r>
      <w:r>
        <w:rPr>
          <w:rFonts w:hint="eastAsia" w:ascii="仿宋" w:hAnsi="仿宋" w:eastAsia="仿宋" w:cs="仿宋"/>
          <w:color w:val="555555"/>
          <w:sz w:val="32"/>
          <w:szCs w:val="32"/>
          <w:lang w:eastAsia="zh-CN"/>
        </w:rPr>
        <w:t xml:space="preserve">，较上年</w:t>
      </w:r>
      <w:r>
        <w:rPr>
          <w:rFonts w:hint="eastAsia" w:ascii="仿宋" w:hAnsi="仿宋" w:eastAsia="仿宋" w:cs="仿宋"/>
          <w:color w:val="555555"/>
          <w:sz w:val="32"/>
          <w:szCs w:val="32"/>
          <w:lang w:val="en-US" w:eastAsia="zh-CN"/>
        </w:rPr>
        <w:t xml:space="preserve">32.53</w:t>
      </w:r>
      <w:r>
        <w:rPr>
          <w:rFonts w:hint="eastAsia" w:ascii="仿宋" w:hAnsi="仿宋" w:eastAsia="仿宋" w:cs="仿宋"/>
          <w:color w:val="555555"/>
          <w:sz w:val="32"/>
          <w:szCs w:val="32"/>
        </w:rPr>
        <w:t xml:space="preserve">万元</w:t>
      </w:r>
      <w:r>
        <w:rPr>
          <w:rFonts w:hint="eastAsia" w:ascii="仿宋" w:hAnsi="仿宋" w:eastAsia="仿宋" w:cs="仿宋"/>
          <w:color w:val="555555"/>
          <w:sz w:val="32"/>
          <w:szCs w:val="32"/>
          <w:lang w:eastAsia="zh-CN"/>
        </w:rPr>
        <w:t xml:space="preserve">减少</w:t>
      </w:r>
      <w:r>
        <w:rPr>
          <w:rFonts w:hint="eastAsia" w:ascii="仿宋" w:hAnsi="仿宋" w:eastAsia="仿宋" w:cs="仿宋"/>
          <w:color w:val="555555"/>
          <w:sz w:val="32"/>
          <w:szCs w:val="32"/>
          <w:lang w:val="en-US" w:eastAsia="zh-CN"/>
        </w:rPr>
        <w:t xml:space="preserve">21.46万元，同比下降65.97万元。主要原因一是退休人员工资全部纳入社保统筹，二是2019年预算的该部分支出为退休人员的医疗保险。</w:t>
      </w:r>
      <w:r>
        <w:rPr>
          <w:rFonts w:hint="eastAsia" w:ascii="仿宋" w:hAnsi="仿宋" w:eastAsia="仿宋" w:cs="仿宋"/>
          <w:color w:val="555555"/>
          <w:sz w:val="32"/>
          <w:szCs w:val="32"/>
          <w:lang w:val="en-US" w:eastAsia="zh-CN"/>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lang w:val="en-US" w:eastAsia="zh-CN"/>
        </w:rPr>
      </w:pPr>
      <w:r>
        <w:rPr>
          <w:rFonts w:hint="eastAsia" w:ascii="仿宋" w:hAnsi="仿宋" w:eastAsia="仿宋" w:cs="仿宋"/>
          <w:color w:val="555555"/>
          <w:sz w:val="32"/>
          <w:szCs w:val="32"/>
          <w:lang w:eastAsia="zh-CN"/>
        </w:rPr>
        <w:t xml:space="preserve">财政拨款项目支出</w:t>
      </w:r>
      <w:r>
        <w:rPr>
          <w:rFonts w:hint="eastAsia" w:ascii="仿宋" w:hAnsi="仿宋" w:eastAsia="仿宋" w:cs="仿宋"/>
          <w:color w:val="555555"/>
          <w:sz w:val="32"/>
          <w:szCs w:val="32"/>
          <w:lang w:val="en-US" w:eastAsia="zh-CN"/>
        </w:rPr>
        <w:t xml:space="preserve">10万元，与上年相同，无增减变化。</w:t>
      </w:r>
      <w:r>
        <w:rPr>
          <w:rFonts w:hint="eastAsia" w:ascii="仿宋" w:hAnsi="仿宋" w:eastAsia="仿宋" w:cs="仿宋"/>
          <w:color w:val="555555"/>
          <w:sz w:val="32"/>
          <w:szCs w:val="32"/>
          <w:lang w:val="en-US" w:eastAsia="zh-CN"/>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lang w:val="en-US" w:eastAsia="zh-CN"/>
        </w:rPr>
      </w:pPr>
      <w:r>
        <w:rPr>
          <w:rFonts w:hint="eastAsia" w:ascii="仿宋" w:hAnsi="仿宋" w:eastAsia="仿宋" w:cs="仿宋"/>
          <w:color w:val="555555"/>
          <w:sz w:val="32"/>
          <w:szCs w:val="32"/>
          <w:lang w:val="en-US" w:eastAsia="zh-CN"/>
        </w:rPr>
      </w:r>
      <w:r>
        <w:rPr>
          <w:rFonts w:hint="eastAsia" w:ascii="仿宋" w:hAnsi="仿宋" w:eastAsia="仿宋" w:cs="仿宋"/>
          <w:color w:val="555555"/>
          <w:sz w:val="32"/>
          <w:szCs w:val="32"/>
          <w:lang w:val="en-US" w:eastAsia="zh-CN"/>
        </w:rPr>
      </w:r>
    </w:p>
    <w:p>
      <w:pPr>
        <w:keepNext w:val="false"/>
        <w:keepLines w:val="false"/>
        <w:pageBreakBefore w:val="false"/>
        <w:widowControl w:val="true"/>
        <w:numPr>
          <w:ilvl w:val="0"/>
          <w:numId w:val="1"/>
        </w:numPr>
        <w:pBdr/>
        <w:shd w:val="clear" w:color="auto" w:fill="ffffff"/>
        <w:spacing w:line="360" w:lineRule="auto"/>
        <w:ind w:right="0" w:firstLine="640"/>
        <w:jc w:val="both"/>
        <w:outlineLvl w:val="9"/>
        <w:rPr>
          <w:rFonts w:hint="eastAsia" w:ascii="仿宋" w:hAnsi="仿宋" w:eastAsia="仿宋" w:cs="仿宋"/>
          <w:b w:val="0"/>
          <w:i w:val="0"/>
          <w:caps w:val="0"/>
          <w:color w:val="3d3d3d"/>
          <w:spacing w:val="0"/>
          <w:sz w:val="32"/>
          <w:szCs w:val="32"/>
          <w:shd w:val="clear" w:color="auto" w:fill="ffffff"/>
        </w:rPr>
      </w:pPr>
      <w:r>
        <w:rPr>
          <w:rFonts w:hint="eastAsia" w:ascii="仿宋" w:hAnsi="仿宋" w:eastAsia="仿宋" w:cs="仿宋"/>
          <w:b w:val="0"/>
          <w:i w:val="0"/>
          <w:caps w:val="0"/>
          <w:color w:val="3d3d3d"/>
          <w:spacing w:val="0"/>
          <w:sz w:val="32"/>
          <w:szCs w:val="32"/>
          <w:shd w:val="clear" w:color="auto" w:fill="ffffff"/>
        </w:rPr>
        <w:t xml:space="preserve">政府性基金情况</w:t>
      </w:r>
      <w:r>
        <w:rPr>
          <w:rFonts w:hint="eastAsia" w:ascii="仿宋" w:hAnsi="仿宋" w:eastAsia="仿宋" w:cs="仿宋"/>
          <w:b w:val="0"/>
          <w:i w:val="0"/>
          <w:caps w:val="0"/>
          <w:color w:val="3d3d3d"/>
          <w:spacing w:val="0"/>
          <w:sz w:val="32"/>
          <w:szCs w:val="32"/>
          <w:shd w:val="clear" w:color="auto" w:fill="ffffff"/>
        </w:rPr>
        <w:br/>
      </w:r>
      <w:r>
        <w:rPr>
          <w:rFonts w:hint="eastAsia" w:ascii="仿宋" w:hAnsi="仿宋" w:eastAsia="仿宋" w:cs="仿宋"/>
          <w:b w:val="0"/>
          <w:i w:val="0"/>
          <w:caps w:val="0"/>
          <w:color w:val="3d3d3d"/>
          <w:spacing w:val="0"/>
          <w:sz w:val="32"/>
          <w:szCs w:val="32"/>
          <w:shd w:val="clear" w:color="auto" w:fill="ffffff"/>
        </w:rPr>
        <w:t xml:space="preserve">　　201</w:t>
      </w:r>
      <w:r>
        <w:rPr>
          <w:rFonts w:hint="eastAsia" w:ascii="仿宋" w:hAnsi="仿宋" w:eastAsia="仿宋" w:cs="仿宋"/>
          <w:b w:val="0"/>
          <w:i w:val="0"/>
          <w:caps w:val="0"/>
          <w:color w:val="3d3d3d"/>
          <w:spacing w:val="0"/>
          <w:sz w:val="32"/>
          <w:szCs w:val="32"/>
          <w:shd w:val="clear" w:color="auto" w:fill="ffffff"/>
          <w:lang w:val="en-US" w:eastAsia="zh-CN"/>
        </w:rPr>
        <w:t xml:space="preserve">9</w:t>
      </w:r>
      <w:r>
        <w:rPr>
          <w:rFonts w:hint="eastAsia" w:ascii="仿宋" w:hAnsi="仿宋" w:eastAsia="仿宋" w:cs="仿宋"/>
          <w:b w:val="0"/>
          <w:i w:val="0"/>
          <w:caps w:val="0"/>
          <w:color w:val="3d3d3d"/>
          <w:spacing w:val="0"/>
          <w:sz w:val="32"/>
          <w:szCs w:val="32"/>
          <w:shd w:val="clear" w:color="auto" w:fill="ffffff"/>
        </w:rPr>
        <w:t xml:space="preserve">年本部门无政府性基金收支</w:t>
      </w:r>
      <w:r>
        <w:rPr>
          <w:rFonts w:hint="eastAsia" w:ascii="仿宋" w:hAnsi="仿宋" w:eastAsia="仿宋" w:cs="仿宋"/>
          <w:b w:val="0"/>
          <w:i w:val="0"/>
          <w:caps w:val="0"/>
          <w:color w:val="3d3d3d"/>
          <w:spacing w:val="0"/>
          <w:sz w:val="32"/>
          <w:szCs w:val="32"/>
          <w:shd w:val="clear" w:color="auto" w:fill="ffffff"/>
          <w:lang w:eastAsia="zh-CN"/>
        </w:rPr>
        <w:t xml:space="preserve">，无此项</w:t>
      </w:r>
      <w:r>
        <w:rPr>
          <w:rFonts w:hint="eastAsia" w:ascii="仿宋" w:hAnsi="仿宋" w:eastAsia="仿宋" w:cs="仿宋"/>
          <w:b w:val="0"/>
          <w:i w:val="0"/>
          <w:caps w:val="0"/>
          <w:color w:val="3d3d3d"/>
          <w:spacing w:val="0"/>
          <w:sz w:val="32"/>
          <w:szCs w:val="32"/>
          <w:shd w:val="clear" w:color="auto" w:fill="ffffff"/>
        </w:rPr>
        <w:t xml:space="preserve">预算。</w:t>
      </w:r>
      <w:r>
        <w:rPr>
          <w:rFonts w:hint="eastAsia" w:ascii="仿宋" w:hAnsi="仿宋" w:eastAsia="仿宋" w:cs="仿宋"/>
          <w:b w:val="0"/>
          <w:i w:val="0"/>
          <w:caps w:val="0"/>
          <w:color w:val="3d3d3d"/>
          <w:spacing w:val="0"/>
          <w:sz w:val="32"/>
          <w:szCs w:val="32"/>
          <w:shd w:val="clear" w:color="auto" w:fill="ffffff"/>
        </w:rPr>
        <w:br/>
      </w:r>
      <w:r>
        <w:rPr>
          <w:rFonts w:hint="eastAsia" w:ascii="仿宋" w:hAnsi="仿宋" w:eastAsia="仿宋" w:cs="仿宋"/>
          <w:b w:val="0"/>
          <w:i w:val="0"/>
          <w:caps w:val="0"/>
          <w:color w:val="3d3d3d"/>
          <w:spacing w:val="0"/>
          <w:sz w:val="32"/>
          <w:szCs w:val="32"/>
          <w:shd w:val="clear" w:color="auto" w:fill="ffffff"/>
        </w:rPr>
        <w:t xml:space="preserve">　　</w:t>
      </w:r>
      <w:r>
        <w:rPr>
          <w:rFonts w:hint="eastAsia" w:ascii="仿宋" w:hAnsi="仿宋" w:eastAsia="仿宋" w:cs="仿宋"/>
          <w:b w:val="0"/>
          <w:i w:val="0"/>
          <w:caps w:val="0"/>
          <w:color w:val="3d3d3d"/>
          <w:spacing w:val="0"/>
          <w:sz w:val="32"/>
          <w:szCs w:val="32"/>
          <w:shd w:val="clear" w:color="auto" w:fill="ffffff"/>
        </w:rPr>
      </w:r>
    </w:p>
    <w:p>
      <w:pPr>
        <w:keepNext w:val="false"/>
        <w:keepLines w:val="false"/>
        <w:pageBreakBefore w:val="false"/>
        <w:widowControl w:val="true"/>
        <w:numPr>
          <w:ilvl w:val="0"/>
          <w:numId w:val="1"/>
        </w:numPr>
        <w:pBdr/>
        <w:shd w:val="clear" w:color="auto" w:fill="ffffff"/>
        <w:spacing w:line="360" w:lineRule="auto"/>
        <w:ind w:right="0" w:firstLine="640"/>
        <w:jc w:val="both"/>
        <w:outlineLvl w:val="9"/>
        <w:rPr>
          <w:rFonts w:hint="eastAsia" w:ascii="仿宋" w:hAnsi="仿宋" w:eastAsia="仿宋" w:cs="仿宋"/>
          <w:b w:val="0"/>
          <w:i w:val="0"/>
          <w:caps w:val="0"/>
          <w:color w:val="3d3d3d"/>
          <w:spacing w:val="0"/>
          <w:sz w:val="32"/>
          <w:szCs w:val="32"/>
        </w:rPr>
      </w:pPr>
      <w:r>
        <w:rPr>
          <w:rFonts w:hint="eastAsia" w:ascii="仿宋" w:hAnsi="仿宋" w:eastAsia="仿宋" w:cs="仿宋"/>
          <w:b w:val="0"/>
          <w:i w:val="0"/>
          <w:caps w:val="0"/>
          <w:color w:val="3d3d3d"/>
          <w:spacing w:val="0"/>
          <w:sz w:val="32"/>
          <w:szCs w:val="32"/>
          <w:shd w:val="clear" w:color="auto" w:fill="ffffff"/>
        </w:rPr>
        <w:t xml:space="preserve">国有资本经营预算情况</w:t>
      </w:r>
      <w:r>
        <w:rPr>
          <w:rFonts w:hint="eastAsia" w:ascii="仿宋" w:hAnsi="仿宋" w:eastAsia="仿宋" w:cs="仿宋"/>
          <w:b w:val="0"/>
          <w:i w:val="0"/>
          <w:caps w:val="0"/>
          <w:color w:val="3d3d3d"/>
          <w:spacing w:val="0"/>
          <w:sz w:val="32"/>
          <w:szCs w:val="32"/>
        </w:rPr>
      </w:r>
    </w:p>
    <w:p>
      <w:pPr>
        <w:pStyle w:val="676"/>
        <w:keepNext w:val="false"/>
        <w:keepLines w:val="false"/>
        <w:pageBreakBefore w:val="false"/>
        <w:widowControl w:val="true"/>
        <w:suppressLineNumbers w:val="false"/>
        <w:pBdr>
          <w:top w:val="none" w:color="000000" w:sz="0" w:space="0"/>
          <w:left w:val="none" w:color="000000" w:sz="0" w:space="0"/>
          <w:bottom w:val="none" w:color="000000" w:sz="0" w:space="0"/>
          <w:right w:val="none" w:color="000000" w:sz="0" w:space="0"/>
        </w:pBdr>
        <w:shd w:val="clear" w:color="auto" w:fill="ffffff"/>
        <w:spacing w:afterAutospacing="0" w:beforeAutospacing="0" w:line="360" w:lineRule="auto"/>
        <w:ind w:right="0" w:firstLine="640" w:left="0"/>
        <w:jc w:val="both"/>
        <w:outlineLvl w:val="9"/>
        <w:rPr>
          <w:rFonts w:hint="eastAsia" w:ascii="仿宋" w:hAnsi="仿宋" w:eastAsia="仿宋" w:cs="仿宋"/>
          <w:b w:val="0"/>
          <w:i w:val="0"/>
          <w:caps w:val="0"/>
          <w:color w:val="3d3d3d"/>
          <w:spacing w:val="0"/>
          <w:sz w:val="32"/>
          <w:szCs w:val="32"/>
          <w:shd w:val="clear" w:color="auto" w:fill="ffffff"/>
        </w:rPr>
      </w:pPr>
      <w:r>
        <w:rPr>
          <w:rFonts w:hint="eastAsia" w:ascii="仿宋" w:hAnsi="仿宋" w:eastAsia="仿宋" w:cs="仿宋"/>
          <w:b w:val="0"/>
          <w:i w:val="0"/>
          <w:caps w:val="0"/>
          <w:color w:val="3d3d3d"/>
          <w:spacing w:val="0"/>
          <w:sz w:val="32"/>
          <w:szCs w:val="32"/>
          <w:shd w:val="clear" w:color="auto" w:fill="ffffff"/>
          <w:lang w:val="en-US" w:eastAsia="zh-CN"/>
        </w:rPr>
        <w:t xml:space="preserve">2019年本部门</w:t>
      </w:r>
      <w:r>
        <w:rPr>
          <w:rFonts w:hint="eastAsia" w:ascii="仿宋" w:hAnsi="仿宋" w:eastAsia="仿宋" w:cs="仿宋"/>
          <w:b w:val="0"/>
          <w:i w:val="0"/>
          <w:caps w:val="0"/>
          <w:color w:val="3d3d3d"/>
          <w:spacing w:val="0"/>
          <w:sz w:val="32"/>
          <w:szCs w:val="32"/>
          <w:shd w:val="clear" w:color="auto" w:fill="ffffff"/>
          <w:lang w:eastAsia="zh-CN"/>
        </w:rPr>
        <w:t xml:space="preserve">无</w:t>
      </w:r>
      <w:r>
        <w:rPr>
          <w:rFonts w:hint="eastAsia" w:ascii="仿宋" w:hAnsi="仿宋" w:eastAsia="仿宋" w:cs="仿宋"/>
          <w:b w:val="0"/>
          <w:i w:val="0"/>
          <w:caps w:val="0"/>
          <w:color w:val="3d3d3d"/>
          <w:spacing w:val="0"/>
          <w:sz w:val="32"/>
          <w:szCs w:val="32"/>
          <w:shd w:val="clear" w:color="auto" w:fill="ffffff"/>
        </w:rPr>
        <w:t xml:space="preserve">国有资本经营</w:t>
      </w:r>
      <w:r>
        <w:rPr>
          <w:rFonts w:hint="eastAsia" w:ascii="仿宋" w:hAnsi="仿宋" w:eastAsia="仿宋" w:cs="仿宋"/>
          <w:b w:val="0"/>
          <w:i w:val="0"/>
          <w:caps w:val="0"/>
          <w:color w:val="3d3d3d"/>
          <w:spacing w:val="0"/>
          <w:sz w:val="32"/>
          <w:szCs w:val="32"/>
          <w:shd w:val="clear" w:color="auto" w:fill="ffffff"/>
          <w:lang w:eastAsia="zh-CN"/>
        </w:rPr>
        <w:t xml:space="preserve">，无</w:t>
      </w:r>
      <w:r>
        <w:rPr>
          <w:rFonts w:hint="eastAsia" w:ascii="仿宋" w:hAnsi="仿宋" w:eastAsia="仿宋" w:cs="仿宋"/>
          <w:b w:val="0"/>
          <w:i w:val="0"/>
          <w:caps w:val="0"/>
          <w:color w:val="3d3d3d"/>
          <w:spacing w:val="0"/>
          <w:sz w:val="32"/>
          <w:szCs w:val="32"/>
          <w:shd w:val="clear" w:color="auto" w:fill="ffffff"/>
        </w:rPr>
        <w:t xml:space="preserve">预算拨款安排的支出。</w:t>
      </w:r>
      <w:r>
        <w:rPr>
          <w:rFonts w:hint="eastAsia" w:ascii="仿宋" w:hAnsi="仿宋" w:eastAsia="仿宋" w:cs="仿宋"/>
          <w:b w:val="0"/>
          <w:i w:val="0"/>
          <w:caps w:val="0"/>
          <w:color w:val="3d3d3d"/>
          <w:spacing w:val="0"/>
          <w:sz w:val="32"/>
          <w:szCs w:val="32"/>
          <w:shd w:val="clear" w:color="auto" w:fill="ffffff"/>
        </w:rPr>
      </w:r>
    </w:p>
    <w:p>
      <w:pPr>
        <w:pStyle w:val="676"/>
        <w:keepNext w:val="false"/>
        <w:keepLines w:val="false"/>
        <w:pageBreakBefore w:val="false"/>
        <w:widowControl w:val="true"/>
        <w:suppressLineNumbers w:val="false"/>
        <w:pBdr>
          <w:top w:val="none" w:color="000000" w:sz="0" w:space="0"/>
          <w:left w:val="none" w:color="000000" w:sz="0" w:space="0"/>
          <w:bottom w:val="none" w:color="000000" w:sz="0" w:space="0"/>
          <w:right w:val="none" w:color="000000" w:sz="0" w:space="0"/>
        </w:pBdr>
        <w:shd w:val="clear" w:color="auto" w:fill="ffffff"/>
        <w:spacing w:afterAutospacing="0" w:beforeAutospacing="0" w:line="360" w:lineRule="auto"/>
        <w:ind w:right="0" w:firstLine="640" w:left="0"/>
        <w:jc w:val="both"/>
        <w:outlineLvl w:val="9"/>
        <w:rPr>
          <w:rFonts w:hint="eastAsia" w:ascii="仿宋" w:hAnsi="仿宋" w:eastAsia="仿宋" w:cs="仿宋"/>
          <w:b w:val="0"/>
          <w:i w:val="0"/>
          <w:caps w:val="0"/>
          <w:color w:val="3d3d3d"/>
          <w:spacing w:val="0"/>
          <w:sz w:val="32"/>
          <w:szCs w:val="32"/>
          <w:shd w:val="clear" w:color="auto" w:fill="ffffff"/>
        </w:rPr>
      </w:pPr>
      <w:r>
        <w:rPr>
          <w:rFonts w:hint="eastAsia" w:ascii="仿宋" w:hAnsi="仿宋" w:eastAsia="仿宋" w:cs="仿宋"/>
          <w:b w:val="0"/>
          <w:i w:val="0"/>
          <w:caps w:val="0"/>
          <w:color w:val="3d3d3d"/>
          <w:spacing w:val="0"/>
          <w:sz w:val="32"/>
          <w:szCs w:val="32"/>
          <w:shd w:val="clear" w:color="auto" w:fill="ffffff"/>
        </w:rPr>
      </w:r>
      <w:r>
        <w:rPr>
          <w:rFonts w:hint="eastAsia" w:ascii="仿宋" w:hAnsi="仿宋" w:eastAsia="仿宋" w:cs="仿宋"/>
          <w:b w:val="0"/>
          <w:i w:val="0"/>
          <w:caps w:val="0"/>
          <w:color w:val="3d3d3d"/>
          <w:spacing w:val="0"/>
          <w:sz w:val="32"/>
          <w:szCs w:val="32"/>
          <w:shd w:val="clear" w:color="auto" w:fill="ffffff"/>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 xml:space="preserve">（</w:t>
      </w:r>
      <w:r>
        <w:rPr>
          <w:rFonts w:hint="eastAsia" w:ascii="仿宋" w:hAnsi="仿宋" w:eastAsia="仿宋" w:cs="仿宋"/>
          <w:color w:val="555555"/>
          <w:sz w:val="32"/>
          <w:szCs w:val="32"/>
          <w:lang w:eastAsia="zh-CN"/>
        </w:rPr>
        <w:t xml:space="preserve">六</w:t>
      </w:r>
      <w:r>
        <w:rPr>
          <w:rFonts w:hint="eastAsia" w:ascii="仿宋" w:hAnsi="仿宋" w:eastAsia="仿宋" w:cs="仿宋"/>
          <w:color w:val="555555"/>
          <w:sz w:val="32"/>
          <w:szCs w:val="32"/>
        </w:rPr>
        <w:t xml:space="preserve">）机关运行经费等重要事项的说明</w:t>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lang w:val="en-US" w:eastAsia="zh-CN"/>
        </w:rPr>
      </w:pPr>
      <w:r>
        <w:rPr>
          <w:rFonts w:hint="eastAsia" w:ascii="仿宋" w:hAnsi="仿宋" w:eastAsia="仿宋" w:cs="仿宋"/>
          <w:b w:val="0"/>
          <w:i w:val="0"/>
          <w:caps w:val="0"/>
          <w:color w:val="3d3d3d"/>
          <w:spacing w:val="0"/>
          <w:sz w:val="32"/>
          <w:szCs w:val="32"/>
          <w:shd w:val="clear" w:color="auto" w:fill="ffffff"/>
        </w:rPr>
        <w:t xml:space="preserve">201</w:t>
      </w:r>
      <w:r>
        <w:rPr>
          <w:rFonts w:hint="eastAsia" w:ascii="仿宋" w:hAnsi="仿宋" w:eastAsia="仿宋" w:cs="仿宋"/>
          <w:b w:val="0"/>
          <w:i w:val="0"/>
          <w:caps w:val="0"/>
          <w:color w:val="3d3d3d"/>
          <w:spacing w:val="0"/>
          <w:sz w:val="32"/>
          <w:szCs w:val="32"/>
          <w:shd w:val="clear" w:color="auto" w:fill="ffffff"/>
          <w:lang w:val="en-US" w:eastAsia="zh-CN"/>
        </w:rPr>
        <w:t xml:space="preserve">9</w:t>
      </w:r>
      <w:r>
        <w:rPr>
          <w:rFonts w:hint="eastAsia" w:ascii="仿宋" w:hAnsi="仿宋" w:eastAsia="仿宋" w:cs="仿宋"/>
          <w:b w:val="0"/>
          <w:i w:val="0"/>
          <w:caps w:val="0"/>
          <w:color w:val="3d3d3d"/>
          <w:spacing w:val="0"/>
          <w:sz w:val="32"/>
          <w:szCs w:val="32"/>
          <w:shd w:val="clear" w:color="auto" w:fill="ffffff"/>
        </w:rPr>
        <w:t xml:space="preserve">年</w:t>
      </w:r>
      <w:r>
        <w:rPr>
          <w:rFonts w:hint="eastAsia" w:ascii="仿宋" w:hAnsi="仿宋" w:eastAsia="仿宋" w:cs="仿宋"/>
          <w:b w:val="0"/>
          <w:i w:val="0"/>
          <w:caps w:val="0"/>
          <w:color w:val="3d3d3d"/>
          <w:spacing w:val="0"/>
          <w:sz w:val="32"/>
          <w:szCs w:val="32"/>
          <w:shd w:val="clear" w:color="auto" w:fill="ffffff"/>
          <w:lang w:eastAsia="zh-CN"/>
        </w:rPr>
        <w:t xml:space="preserve">本</w:t>
      </w:r>
      <w:r>
        <w:rPr>
          <w:rFonts w:hint="eastAsia" w:ascii="仿宋" w:hAnsi="仿宋" w:eastAsia="仿宋" w:cs="仿宋"/>
          <w:b w:val="0"/>
          <w:i w:val="0"/>
          <w:caps w:val="0"/>
          <w:color w:val="3d3d3d"/>
          <w:spacing w:val="0"/>
          <w:sz w:val="32"/>
          <w:szCs w:val="32"/>
          <w:shd w:val="clear" w:color="auto" w:fill="ffffff"/>
        </w:rPr>
        <w:t xml:space="preserve">部门运行经费支出</w:t>
      </w:r>
      <w:r>
        <w:rPr>
          <w:rFonts w:hint="eastAsia" w:ascii="仿宋" w:hAnsi="仿宋" w:eastAsia="仿宋" w:cs="仿宋"/>
          <w:b w:val="0"/>
          <w:i w:val="0"/>
          <w:caps w:val="0"/>
          <w:color w:val="3d3d3d"/>
          <w:spacing w:val="0"/>
          <w:sz w:val="32"/>
          <w:szCs w:val="32"/>
          <w:shd w:val="clear" w:color="auto" w:fill="ffffff"/>
          <w:lang w:val="en-US" w:eastAsia="zh-CN"/>
        </w:rPr>
        <w:t xml:space="preserve">159.58</w:t>
      </w:r>
      <w:r>
        <w:rPr>
          <w:rFonts w:hint="eastAsia" w:ascii="仿宋" w:hAnsi="仿宋" w:eastAsia="仿宋" w:cs="仿宋"/>
          <w:b w:val="0"/>
          <w:i w:val="0"/>
          <w:caps w:val="0"/>
          <w:color w:val="3d3d3d"/>
          <w:spacing w:val="0"/>
          <w:sz w:val="32"/>
          <w:szCs w:val="32"/>
          <w:shd w:val="clear" w:color="auto" w:fill="ffffff"/>
        </w:rPr>
        <w:t xml:space="preserve">万元</w:t>
      </w:r>
      <w:r>
        <w:rPr>
          <w:rFonts w:hint="eastAsia" w:ascii="仿宋" w:hAnsi="仿宋" w:eastAsia="仿宋" w:cs="仿宋"/>
          <w:b w:val="0"/>
          <w:i w:val="0"/>
          <w:caps w:val="0"/>
          <w:color w:val="3d3d3d"/>
          <w:spacing w:val="0"/>
          <w:sz w:val="32"/>
          <w:szCs w:val="32"/>
          <w:shd w:val="clear" w:color="auto" w:fill="ffffff"/>
          <w:lang w:val="en-US" w:eastAsia="zh-CN"/>
        </w:rPr>
        <w:t xml:space="preserve">。其中：</w:t>
      </w:r>
      <w:r>
        <w:rPr>
          <w:rFonts w:hint="eastAsia" w:ascii="仿宋" w:hAnsi="仿宋" w:eastAsia="仿宋" w:cs="仿宋"/>
          <w:color w:val="555555"/>
          <w:sz w:val="32"/>
          <w:szCs w:val="32"/>
        </w:rPr>
        <w:t xml:space="preserve">办公及印刷费</w:t>
      </w:r>
      <w:r>
        <w:rPr>
          <w:rFonts w:hint="eastAsia" w:ascii="仿宋" w:hAnsi="仿宋" w:eastAsia="仿宋" w:cs="仿宋"/>
          <w:color w:val="555555"/>
          <w:sz w:val="32"/>
          <w:szCs w:val="32"/>
          <w:lang w:val="en-US" w:eastAsia="zh-CN"/>
        </w:rPr>
        <w:t xml:space="preserve">17.92</w:t>
      </w:r>
      <w:r>
        <w:rPr>
          <w:rFonts w:hint="eastAsia" w:ascii="仿宋" w:hAnsi="仿宋" w:eastAsia="仿宋" w:cs="仿宋"/>
          <w:color w:val="555555"/>
          <w:sz w:val="32"/>
          <w:szCs w:val="32"/>
        </w:rPr>
        <w:t xml:space="preserve">万元、</w:t>
      </w:r>
      <w:r>
        <w:rPr>
          <w:rFonts w:hint="eastAsia" w:ascii="仿宋" w:hAnsi="仿宋" w:eastAsia="仿宋" w:cs="仿宋"/>
          <w:color w:val="555555"/>
          <w:sz w:val="32"/>
          <w:szCs w:val="32"/>
          <w:lang w:eastAsia="zh-CN"/>
        </w:rPr>
        <w:t xml:space="preserve">水电费</w:t>
      </w:r>
      <w:r>
        <w:rPr>
          <w:rFonts w:hint="eastAsia" w:ascii="仿宋" w:hAnsi="仿宋" w:eastAsia="仿宋" w:cs="仿宋"/>
          <w:color w:val="555555"/>
          <w:sz w:val="32"/>
          <w:szCs w:val="32"/>
          <w:lang w:val="en-US" w:eastAsia="zh-CN"/>
        </w:rPr>
        <w:t xml:space="preserve">6.05万元、</w:t>
      </w:r>
      <w:r>
        <w:rPr>
          <w:rFonts w:hint="eastAsia" w:ascii="仿宋" w:hAnsi="仿宋" w:eastAsia="仿宋" w:cs="仿宋"/>
          <w:color w:val="555555"/>
          <w:sz w:val="32"/>
          <w:szCs w:val="32"/>
        </w:rPr>
        <w:t xml:space="preserve">邮电费</w:t>
      </w:r>
      <w:r>
        <w:rPr>
          <w:rFonts w:hint="eastAsia" w:ascii="仿宋" w:hAnsi="仿宋" w:eastAsia="仿宋" w:cs="仿宋"/>
          <w:color w:val="555555"/>
          <w:sz w:val="32"/>
          <w:szCs w:val="32"/>
          <w:lang w:val="en-US" w:eastAsia="zh-CN"/>
        </w:rPr>
        <w:t xml:space="preserve">11</w:t>
      </w:r>
      <w:r>
        <w:rPr>
          <w:rFonts w:hint="eastAsia" w:ascii="仿宋" w:hAnsi="仿宋" w:eastAsia="仿宋" w:cs="仿宋"/>
          <w:color w:val="555555"/>
          <w:sz w:val="32"/>
          <w:szCs w:val="32"/>
        </w:rPr>
        <w:t xml:space="preserve">万元、差旅费</w:t>
      </w:r>
      <w:r>
        <w:rPr>
          <w:rFonts w:hint="eastAsia" w:ascii="仿宋" w:hAnsi="仿宋" w:eastAsia="仿宋" w:cs="仿宋"/>
          <w:color w:val="555555"/>
          <w:sz w:val="32"/>
          <w:szCs w:val="32"/>
          <w:lang w:val="en-US" w:eastAsia="zh-CN"/>
        </w:rPr>
        <w:t xml:space="preserve">22</w:t>
      </w:r>
      <w:r>
        <w:rPr>
          <w:rFonts w:hint="eastAsia" w:ascii="仿宋" w:hAnsi="仿宋" w:eastAsia="仿宋" w:cs="仿宋"/>
          <w:color w:val="555555"/>
          <w:sz w:val="32"/>
          <w:szCs w:val="32"/>
        </w:rPr>
        <w:t xml:space="preserve">万元、会议费</w:t>
      </w:r>
      <w:r>
        <w:rPr>
          <w:rFonts w:hint="eastAsia" w:ascii="仿宋" w:hAnsi="仿宋" w:eastAsia="仿宋" w:cs="仿宋"/>
          <w:color w:val="555555"/>
          <w:sz w:val="32"/>
          <w:szCs w:val="32"/>
          <w:lang w:val="en-US" w:eastAsia="zh-CN"/>
        </w:rPr>
        <w:t xml:space="preserve">1.5</w:t>
      </w:r>
      <w:r>
        <w:rPr>
          <w:rFonts w:hint="eastAsia" w:ascii="仿宋" w:hAnsi="仿宋" w:eastAsia="仿宋" w:cs="仿宋"/>
          <w:color w:val="555555"/>
          <w:sz w:val="32"/>
          <w:szCs w:val="32"/>
        </w:rPr>
        <w:t xml:space="preserve">万元、</w:t>
      </w:r>
      <w:r>
        <w:rPr>
          <w:rFonts w:hint="eastAsia" w:ascii="仿宋" w:hAnsi="仿宋" w:eastAsia="仿宋" w:cs="仿宋"/>
          <w:color w:val="555555"/>
          <w:sz w:val="32"/>
          <w:szCs w:val="32"/>
          <w:lang w:eastAsia="zh-CN"/>
        </w:rPr>
        <w:t xml:space="preserve">培训费</w:t>
      </w:r>
      <w:r>
        <w:rPr>
          <w:rFonts w:hint="eastAsia" w:ascii="仿宋" w:hAnsi="仿宋" w:eastAsia="仿宋" w:cs="仿宋"/>
          <w:color w:val="555555"/>
          <w:sz w:val="32"/>
          <w:szCs w:val="32"/>
          <w:lang w:val="en-US" w:eastAsia="zh-CN"/>
        </w:rPr>
        <w:t xml:space="preserve">2.72万元、</w:t>
      </w:r>
      <w:r>
        <w:rPr>
          <w:rFonts w:hint="eastAsia" w:ascii="仿宋" w:hAnsi="仿宋" w:eastAsia="仿宋" w:cs="仿宋"/>
          <w:color w:val="555555"/>
          <w:sz w:val="32"/>
          <w:szCs w:val="32"/>
        </w:rPr>
        <w:t xml:space="preserve">福利费</w:t>
      </w:r>
      <w:r>
        <w:rPr>
          <w:rFonts w:hint="eastAsia" w:ascii="仿宋" w:hAnsi="仿宋" w:eastAsia="仿宋" w:cs="仿宋"/>
          <w:color w:val="555555"/>
          <w:sz w:val="32"/>
          <w:szCs w:val="32"/>
          <w:lang w:val="en-US" w:eastAsia="zh-CN"/>
        </w:rPr>
        <w:t xml:space="preserve">9.03</w:t>
      </w:r>
      <w:r>
        <w:rPr>
          <w:rFonts w:hint="eastAsia" w:ascii="仿宋" w:hAnsi="仿宋" w:eastAsia="仿宋" w:cs="仿宋"/>
          <w:color w:val="555555"/>
          <w:sz w:val="32"/>
          <w:szCs w:val="32"/>
        </w:rPr>
        <w:t xml:space="preserve">万元、日常维修费</w:t>
      </w:r>
      <w:r>
        <w:rPr>
          <w:rFonts w:hint="eastAsia" w:ascii="仿宋" w:hAnsi="仿宋" w:eastAsia="仿宋" w:cs="仿宋"/>
          <w:color w:val="555555"/>
          <w:sz w:val="32"/>
          <w:szCs w:val="32"/>
          <w:lang w:val="en-US" w:eastAsia="zh-CN"/>
        </w:rPr>
        <w:t xml:space="preserve">22.4</w:t>
      </w:r>
      <w:r>
        <w:rPr>
          <w:rFonts w:hint="eastAsia" w:ascii="仿宋" w:hAnsi="仿宋" w:eastAsia="仿宋" w:cs="仿宋"/>
          <w:color w:val="555555"/>
          <w:sz w:val="32"/>
          <w:szCs w:val="32"/>
        </w:rPr>
        <w:t xml:space="preserve">万元、物业管理费</w:t>
      </w:r>
      <w:r>
        <w:rPr>
          <w:rFonts w:hint="eastAsia" w:ascii="仿宋" w:hAnsi="仿宋" w:eastAsia="仿宋" w:cs="仿宋"/>
          <w:color w:val="555555"/>
          <w:sz w:val="32"/>
          <w:szCs w:val="32"/>
          <w:lang w:val="en-US" w:eastAsia="zh-CN"/>
        </w:rPr>
        <w:t xml:space="preserve">4.42</w:t>
      </w:r>
      <w:r>
        <w:rPr>
          <w:rFonts w:hint="eastAsia" w:ascii="仿宋" w:hAnsi="仿宋" w:eastAsia="仿宋" w:cs="仿宋"/>
          <w:color w:val="555555"/>
          <w:sz w:val="32"/>
          <w:szCs w:val="32"/>
        </w:rPr>
        <w:t xml:space="preserve">万元、</w:t>
      </w:r>
      <w:r>
        <w:rPr>
          <w:rFonts w:hint="eastAsia" w:ascii="仿宋" w:hAnsi="仿宋" w:eastAsia="仿宋" w:cs="仿宋"/>
          <w:color w:val="555555"/>
          <w:sz w:val="32"/>
          <w:szCs w:val="32"/>
          <w:lang w:eastAsia="zh-CN"/>
        </w:rPr>
        <w:t xml:space="preserve">公务接待费</w:t>
      </w:r>
      <w:r>
        <w:rPr>
          <w:rFonts w:hint="eastAsia" w:ascii="仿宋" w:hAnsi="仿宋" w:eastAsia="仿宋" w:cs="仿宋"/>
          <w:color w:val="555555"/>
          <w:sz w:val="32"/>
          <w:szCs w:val="32"/>
          <w:lang w:val="en-US" w:eastAsia="zh-CN"/>
        </w:rPr>
        <w:t xml:space="preserve">2.86万元、工会经费9.22万元、</w:t>
      </w:r>
      <w:r>
        <w:rPr>
          <w:rFonts w:hint="eastAsia" w:ascii="仿宋" w:hAnsi="仿宋" w:eastAsia="仿宋" w:cs="仿宋"/>
          <w:color w:val="555555"/>
          <w:sz w:val="32"/>
          <w:szCs w:val="32"/>
        </w:rPr>
        <w:t xml:space="preserve">公务用车运行维护费</w:t>
      </w:r>
      <w:r>
        <w:rPr>
          <w:rFonts w:hint="eastAsia" w:ascii="仿宋" w:hAnsi="仿宋" w:eastAsia="仿宋" w:cs="仿宋"/>
          <w:color w:val="555555"/>
          <w:sz w:val="32"/>
          <w:szCs w:val="32"/>
          <w:lang w:val="en-US" w:eastAsia="zh-CN"/>
        </w:rPr>
        <w:t xml:space="preserve">18</w:t>
      </w:r>
      <w:r>
        <w:rPr>
          <w:rFonts w:hint="eastAsia" w:ascii="仿宋" w:hAnsi="仿宋" w:eastAsia="仿宋" w:cs="仿宋"/>
          <w:color w:val="555555"/>
          <w:sz w:val="32"/>
          <w:szCs w:val="32"/>
        </w:rPr>
        <w:t xml:space="preserve">万元以及其他</w:t>
      </w:r>
      <w:r>
        <w:rPr>
          <w:rFonts w:hint="eastAsia" w:ascii="仿宋" w:hAnsi="仿宋" w:eastAsia="仿宋" w:cs="仿宋"/>
          <w:color w:val="555555"/>
          <w:sz w:val="32"/>
          <w:szCs w:val="32"/>
          <w:lang w:eastAsia="zh-CN"/>
        </w:rPr>
        <w:t xml:space="preserve">商品和服务支出</w:t>
      </w:r>
      <w:r>
        <w:rPr>
          <w:rFonts w:hint="eastAsia" w:ascii="仿宋" w:hAnsi="仿宋" w:eastAsia="仿宋" w:cs="仿宋"/>
          <w:color w:val="555555"/>
          <w:sz w:val="32"/>
          <w:szCs w:val="32"/>
          <w:lang w:val="en-US" w:eastAsia="zh-CN"/>
        </w:rPr>
        <w:t xml:space="preserve">32.46</w:t>
      </w:r>
      <w:r>
        <w:rPr>
          <w:rFonts w:hint="eastAsia" w:ascii="仿宋" w:hAnsi="仿宋" w:eastAsia="仿宋" w:cs="仿宋"/>
          <w:color w:val="555555"/>
          <w:sz w:val="32"/>
          <w:szCs w:val="32"/>
        </w:rPr>
        <w:t xml:space="preserve">万元</w:t>
      </w:r>
      <w:r>
        <w:rPr>
          <w:rFonts w:hint="eastAsia" w:ascii="仿宋" w:hAnsi="仿宋" w:eastAsia="仿宋" w:cs="仿宋"/>
          <w:color w:val="555555"/>
          <w:sz w:val="32"/>
          <w:szCs w:val="32"/>
          <w:lang w:eastAsia="zh-CN"/>
        </w:rPr>
        <w:t xml:space="preserve">。</w:t>
      </w:r>
      <w:r>
        <w:rPr>
          <w:rFonts w:hint="eastAsia" w:ascii="仿宋" w:hAnsi="仿宋" w:eastAsia="仿宋" w:cs="仿宋"/>
          <w:color w:val="555555"/>
          <w:sz w:val="32"/>
          <w:szCs w:val="32"/>
          <w:lang w:val="en-US" w:eastAsia="zh-CN"/>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lang w:eastAsia="zh-CN"/>
        </w:rPr>
      </w:pPr>
      <w:r>
        <w:rPr>
          <w:rFonts w:hint="eastAsia" w:ascii="仿宋" w:hAnsi="仿宋" w:eastAsia="仿宋" w:cs="仿宋"/>
          <w:color w:val="555555"/>
          <w:sz w:val="32"/>
          <w:szCs w:val="32"/>
        </w:rPr>
        <w:t xml:space="preserve">运行经费</w:t>
      </w:r>
      <w:r>
        <w:rPr>
          <w:rFonts w:hint="eastAsia" w:ascii="仿宋" w:hAnsi="仿宋" w:eastAsia="仿宋" w:cs="仿宋"/>
          <w:color w:val="555555"/>
          <w:sz w:val="32"/>
          <w:szCs w:val="32"/>
          <w:lang w:eastAsia="zh-CN"/>
        </w:rPr>
        <w:t xml:space="preserve">较上年</w:t>
      </w:r>
      <w:r>
        <w:rPr>
          <w:rFonts w:hint="eastAsia" w:ascii="仿宋" w:hAnsi="仿宋" w:eastAsia="仿宋" w:cs="仿宋"/>
          <w:color w:val="555555"/>
          <w:sz w:val="32"/>
          <w:szCs w:val="32"/>
          <w:lang w:val="en-US" w:eastAsia="zh-CN"/>
        </w:rPr>
        <w:t xml:space="preserve">185.08</w:t>
      </w:r>
      <w:r>
        <w:rPr>
          <w:rFonts w:hint="eastAsia" w:ascii="仿宋" w:hAnsi="仿宋" w:eastAsia="仿宋" w:cs="仿宋"/>
          <w:color w:val="555555"/>
          <w:sz w:val="32"/>
          <w:szCs w:val="32"/>
          <w:lang w:eastAsia="zh-CN"/>
        </w:rPr>
        <w:t xml:space="preserve">减少</w:t>
      </w:r>
      <w:r>
        <w:rPr>
          <w:rFonts w:hint="eastAsia" w:ascii="仿宋" w:hAnsi="仿宋" w:eastAsia="仿宋" w:cs="仿宋"/>
          <w:color w:val="555555"/>
          <w:sz w:val="32"/>
          <w:szCs w:val="32"/>
          <w:lang w:val="en-US" w:eastAsia="zh-CN"/>
        </w:rPr>
        <w:t xml:space="preserve">25.5万元，同比下降13.78%。主要是邮电费增加2.8万元、</w:t>
      </w:r>
      <w:r>
        <w:rPr>
          <w:rFonts w:hint="eastAsia" w:ascii="仿宋" w:hAnsi="仿宋" w:eastAsia="仿宋" w:cs="仿宋"/>
          <w:color w:val="555555"/>
          <w:sz w:val="32"/>
          <w:szCs w:val="32"/>
        </w:rPr>
        <w:t xml:space="preserve">物业管理费</w:t>
      </w:r>
      <w:r>
        <w:rPr>
          <w:rFonts w:hint="eastAsia" w:ascii="仿宋" w:hAnsi="仿宋" w:eastAsia="仿宋" w:cs="仿宋"/>
          <w:color w:val="555555"/>
          <w:sz w:val="32"/>
          <w:szCs w:val="32"/>
          <w:lang w:val="en-US" w:eastAsia="zh-CN"/>
        </w:rPr>
        <w:t xml:space="preserve">增加1.32</w:t>
      </w:r>
      <w:r>
        <w:rPr>
          <w:rFonts w:hint="eastAsia" w:ascii="仿宋" w:hAnsi="仿宋" w:eastAsia="仿宋" w:cs="仿宋"/>
          <w:color w:val="555555"/>
          <w:sz w:val="32"/>
          <w:szCs w:val="32"/>
        </w:rPr>
        <w:t xml:space="preserve">万元</w:t>
      </w:r>
      <w:r>
        <w:rPr>
          <w:rFonts w:hint="eastAsia" w:ascii="仿宋" w:hAnsi="仿宋" w:eastAsia="仿宋" w:cs="仿宋"/>
          <w:color w:val="555555"/>
          <w:sz w:val="32"/>
          <w:szCs w:val="32"/>
          <w:lang w:eastAsia="zh-CN"/>
        </w:rPr>
        <w:t xml:space="preserve">、</w:t>
      </w:r>
      <w:r>
        <w:rPr>
          <w:rFonts w:hint="eastAsia" w:ascii="仿宋" w:hAnsi="仿宋" w:eastAsia="仿宋" w:cs="仿宋"/>
          <w:color w:val="555555"/>
          <w:sz w:val="32"/>
          <w:szCs w:val="32"/>
          <w:lang w:val="en-US" w:eastAsia="zh-CN"/>
        </w:rPr>
        <w:t xml:space="preserve">工会经费增加2万元、水电费2.45万元、</w:t>
      </w:r>
      <w:r>
        <w:rPr>
          <w:rFonts w:hint="eastAsia" w:ascii="仿宋" w:hAnsi="仿宋" w:eastAsia="仿宋" w:cs="仿宋"/>
          <w:color w:val="555555"/>
          <w:sz w:val="32"/>
          <w:szCs w:val="32"/>
          <w:lang w:eastAsia="zh-CN"/>
        </w:rPr>
        <w:t xml:space="preserve">差旅费减少</w:t>
      </w:r>
      <w:r>
        <w:rPr>
          <w:rFonts w:hint="eastAsia" w:ascii="仿宋" w:hAnsi="仿宋" w:eastAsia="仿宋" w:cs="仿宋"/>
          <w:color w:val="555555"/>
          <w:sz w:val="32"/>
          <w:szCs w:val="32"/>
          <w:lang w:val="en-US" w:eastAsia="zh-CN"/>
        </w:rPr>
        <w:t xml:space="preserve">16万元、维修（护）费</w:t>
      </w:r>
      <w:r>
        <w:rPr>
          <w:rFonts w:hint="eastAsia" w:ascii="仿宋" w:hAnsi="仿宋" w:eastAsia="仿宋" w:cs="仿宋"/>
          <w:color w:val="555555"/>
          <w:sz w:val="32"/>
          <w:szCs w:val="32"/>
          <w:lang w:eastAsia="zh-CN"/>
        </w:rPr>
        <w:t xml:space="preserve">减少</w:t>
      </w:r>
      <w:r>
        <w:rPr>
          <w:rFonts w:hint="eastAsia" w:ascii="仿宋" w:hAnsi="仿宋" w:eastAsia="仿宋" w:cs="仿宋"/>
          <w:color w:val="555555"/>
          <w:sz w:val="32"/>
          <w:szCs w:val="32"/>
          <w:lang w:val="en-US" w:eastAsia="zh-CN"/>
        </w:rPr>
        <w:t xml:space="preserve">4.1万元、会议费减少1.6万元、培训费减少1.03万元、</w:t>
      </w:r>
      <w:r>
        <w:rPr>
          <w:rFonts w:hint="eastAsia" w:ascii="仿宋" w:hAnsi="仿宋" w:eastAsia="仿宋" w:cs="仿宋"/>
          <w:color w:val="555555"/>
          <w:sz w:val="32"/>
          <w:szCs w:val="32"/>
        </w:rPr>
        <w:t xml:space="preserve">公务用车运行维护费</w:t>
      </w:r>
      <w:r>
        <w:rPr>
          <w:rFonts w:hint="eastAsia" w:ascii="仿宋" w:hAnsi="仿宋" w:eastAsia="仿宋" w:cs="仿宋"/>
          <w:color w:val="555555"/>
          <w:sz w:val="32"/>
          <w:szCs w:val="32"/>
          <w:lang w:val="en-US" w:eastAsia="zh-CN"/>
        </w:rPr>
        <w:t xml:space="preserve">减少7.5</w:t>
      </w:r>
      <w:r>
        <w:rPr>
          <w:rFonts w:hint="eastAsia" w:ascii="仿宋" w:hAnsi="仿宋" w:eastAsia="仿宋" w:cs="仿宋"/>
          <w:color w:val="555555"/>
          <w:sz w:val="32"/>
          <w:szCs w:val="32"/>
        </w:rPr>
        <w:t xml:space="preserve">万元</w:t>
      </w:r>
      <w:r>
        <w:rPr>
          <w:rFonts w:hint="eastAsia" w:ascii="仿宋" w:hAnsi="仿宋" w:eastAsia="仿宋" w:cs="仿宋"/>
          <w:color w:val="555555"/>
          <w:sz w:val="32"/>
          <w:szCs w:val="32"/>
          <w:lang w:eastAsia="zh-CN"/>
        </w:rPr>
        <w:t xml:space="preserve">。</w:t>
      </w:r>
      <w:r>
        <w:rPr>
          <w:rFonts w:hint="eastAsia" w:ascii="仿宋" w:hAnsi="仿宋" w:eastAsia="仿宋" w:cs="仿宋"/>
          <w:color w:val="555555"/>
          <w:sz w:val="32"/>
          <w:szCs w:val="32"/>
          <w:lang w:eastAsia="zh-CN"/>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lang w:val="en-US" w:eastAsia="zh-CN"/>
        </w:rPr>
      </w:pPr>
      <w:r>
        <w:rPr>
          <w:rFonts w:hint="eastAsia" w:ascii="仿宋" w:hAnsi="仿宋" w:eastAsia="仿宋" w:cs="仿宋"/>
          <w:color w:val="555555"/>
          <w:sz w:val="32"/>
          <w:szCs w:val="32"/>
          <w:lang w:eastAsia="zh-CN"/>
        </w:rPr>
        <w:t xml:space="preserve">运行经费较上年减少的主要原因：一是根据</w:t>
      </w:r>
      <w:r>
        <w:rPr>
          <w:rFonts w:hint="eastAsia" w:ascii="仿宋" w:hAnsi="仿宋" w:eastAsia="仿宋" w:cs="仿宋"/>
          <w:color w:val="555555"/>
          <w:sz w:val="32"/>
          <w:szCs w:val="32"/>
          <w:lang w:val="en-US" w:eastAsia="zh-CN"/>
        </w:rPr>
        <w:t xml:space="preserve">2018年度实际预算执行情况进行了调整，二是根据2019年度工作计划对可能增加或减少的费用科目进行了调整。</w:t>
      </w:r>
      <w:r>
        <w:rPr>
          <w:rFonts w:hint="eastAsia" w:ascii="仿宋" w:hAnsi="仿宋" w:eastAsia="仿宋" w:cs="仿宋"/>
          <w:color w:val="555555"/>
          <w:sz w:val="32"/>
          <w:szCs w:val="32"/>
          <w:lang w:val="en-US" w:eastAsia="zh-CN"/>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lang w:val="en-US" w:eastAsia="zh-CN"/>
        </w:rPr>
      </w:pPr>
      <w:r>
        <w:rPr>
          <w:rFonts w:hint="eastAsia" w:ascii="仿宋" w:hAnsi="仿宋" w:eastAsia="仿宋" w:cs="仿宋"/>
          <w:color w:val="555555"/>
          <w:sz w:val="32"/>
          <w:szCs w:val="32"/>
          <w:lang w:val="en-US" w:eastAsia="zh-CN"/>
        </w:rPr>
      </w:r>
      <w:r>
        <w:rPr>
          <w:rFonts w:hint="eastAsia" w:ascii="仿宋" w:hAnsi="仿宋" w:eastAsia="仿宋" w:cs="仿宋"/>
          <w:color w:val="555555"/>
          <w:sz w:val="32"/>
          <w:szCs w:val="32"/>
          <w:lang w:val="en-US" w:eastAsia="zh-CN"/>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 xml:space="preserve">（</w:t>
      </w:r>
      <w:r>
        <w:rPr>
          <w:rFonts w:hint="eastAsia" w:ascii="仿宋" w:hAnsi="仿宋" w:eastAsia="仿宋" w:cs="仿宋"/>
          <w:color w:val="555555"/>
          <w:sz w:val="32"/>
          <w:szCs w:val="32"/>
          <w:lang w:eastAsia="zh-CN"/>
        </w:rPr>
        <w:t xml:space="preserve">七</w:t>
      </w:r>
      <w:r>
        <w:rPr>
          <w:rFonts w:hint="eastAsia" w:ascii="仿宋" w:hAnsi="仿宋" w:eastAsia="仿宋" w:cs="仿宋"/>
          <w:color w:val="555555"/>
          <w:sz w:val="32"/>
          <w:szCs w:val="32"/>
        </w:rPr>
        <w:t xml:space="preserve">）政府采购情况</w:t>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 xml:space="preserve">201</w:t>
      </w:r>
      <w:r>
        <w:rPr>
          <w:rFonts w:hint="eastAsia" w:ascii="仿宋" w:hAnsi="仿宋" w:eastAsia="仿宋" w:cs="仿宋"/>
          <w:color w:val="555555"/>
          <w:sz w:val="32"/>
          <w:szCs w:val="32"/>
          <w:lang w:val="en-US" w:eastAsia="zh-CN"/>
        </w:rPr>
        <w:t xml:space="preserve">9</w:t>
      </w:r>
      <w:r>
        <w:rPr>
          <w:rFonts w:hint="eastAsia" w:ascii="仿宋" w:hAnsi="仿宋" w:eastAsia="仿宋" w:cs="仿宋"/>
          <w:color w:val="555555"/>
          <w:sz w:val="32"/>
          <w:szCs w:val="32"/>
        </w:rPr>
        <w:t xml:space="preserve">年部门所属各单位政府采购总额</w:t>
      </w:r>
      <w:r>
        <w:rPr>
          <w:rFonts w:hint="eastAsia" w:ascii="仿宋" w:hAnsi="仿宋" w:eastAsia="仿宋" w:cs="仿宋"/>
          <w:color w:val="555555"/>
          <w:sz w:val="32"/>
          <w:szCs w:val="32"/>
          <w:lang w:val="en-US" w:eastAsia="zh-CN"/>
        </w:rPr>
        <w:t xml:space="preserve">15.76</w:t>
      </w:r>
      <w:r>
        <w:rPr>
          <w:rFonts w:hint="eastAsia" w:ascii="仿宋" w:hAnsi="仿宋" w:eastAsia="仿宋" w:cs="仿宋"/>
          <w:color w:val="555555"/>
          <w:sz w:val="32"/>
          <w:szCs w:val="32"/>
        </w:rPr>
        <w:t xml:space="preserve">万元，主要采购项目为</w:t>
      </w:r>
      <w:r>
        <w:rPr>
          <w:rFonts w:hint="eastAsia" w:ascii="仿宋" w:hAnsi="仿宋" w:eastAsia="仿宋" w:cs="仿宋"/>
          <w:color w:val="555555"/>
          <w:sz w:val="32"/>
          <w:szCs w:val="32"/>
          <w:lang w:eastAsia="zh-CN"/>
        </w:rPr>
        <w:t xml:space="preserve">车辆加油服务</w:t>
      </w:r>
      <w:r>
        <w:rPr>
          <w:rFonts w:hint="eastAsia" w:ascii="仿宋" w:hAnsi="仿宋" w:eastAsia="仿宋" w:cs="仿宋"/>
          <w:color w:val="555555"/>
          <w:sz w:val="32"/>
          <w:szCs w:val="32"/>
          <w:lang w:val="en-US" w:eastAsia="zh-CN"/>
        </w:rPr>
        <w:t xml:space="preserve">5.2万元、机动车保险服务3.2万元、车辆维修和保养服务1.5万元、</w:t>
      </w:r>
      <w:r>
        <w:rPr>
          <w:rFonts w:hint="eastAsia" w:ascii="仿宋" w:hAnsi="仿宋" w:eastAsia="仿宋" w:cs="仿宋"/>
          <w:color w:val="555555"/>
          <w:sz w:val="32"/>
          <w:szCs w:val="32"/>
        </w:rPr>
        <w:t xml:space="preserve">计算机设备</w:t>
      </w:r>
      <w:r>
        <w:rPr>
          <w:rFonts w:hint="eastAsia" w:ascii="仿宋" w:hAnsi="仿宋" w:eastAsia="仿宋" w:cs="仿宋"/>
          <w:color w:val="555555"/>
          <w:sz w:val="32"/>
          <w:szCs w:val="32"/>
          <w:lang w:val="en-US" w:eastAsia="zh-CN"/>
        </w:rPr>
        <w:t xml:space="preserve">维修及粉盒等耗材2.1</w:t>
      </w:r>
      <w:r>
        <w:rPr>
          <w:rFonts w:hint="eastAsia" w:ascii="仿宋" w:hAnsi="仿宋" w:eastAsia="仿宋" w:cs="仿宋"/>
          <w:color w:val="555555"/>
          <w:sz w:val="32"/>
          <w:szCs w:val="32"/>
        </w:rPr>
        <w:t xml:space="preserve">万元、</w:t>
      </w:r>
      <w:r>
        <w:rPr>
          <w:rFonts w:hint="eastAsia" w:ascii="仿宋" w:hAnsi="仿宋" w:eastAsia="仿宋" w:cs="仿宋"/>
          <w:color w:val="555555"/>
          <w:sz w:val="32"/>
          <w:szCs w:val="32"/>
          <w:lang w:eastAsia="zh-CN"/>
        </w:rPr>
        <w:t xml:space="preserve">计算机类</w:t>
      </w:r>
      <w:r>
        <w:rPr>
          <w:rFonts w:hint="eastAsia" w:ascii="仿宋" w:hAnsi="仿宋" w:eastAsia="仿宋" w:cs="仿宋"/>
          <w:color w:val="555555"/>
          <w:sz w:val="32"/>
          <w:szCs w:val="32"/>
          <w:lang w:val="en-US" w:eastAsia="zh-CN"/>
        </w:rPr>
        <w:t xml:space="preserve">2.2万元、空调</w:t>
      </w:r>
      <w:r>
        <w:rPr>
          <w:rFonts w:hint="eastAsia" w:ascii="仿宋" w:hAnsi="仿宋" w:eastAsia="仿宋" w:cs="仿宋"/>
          <w:color w:val="555555"/>
          <w:sz w:val="32"/>
          <w:szCs w:val="32"/>
        </w:rPr>
        <w:t xml:space="preserve">设备0.</w:t>
      </w:r>
      <w:r>
        <w:rPr>
          <w:rFonts w:hint="eastAsia" w:ascii="仿宋" w:hAnsi="仿宋" w:eastAsia="仿宋" w:cs="仿宋"/>
          <w:color w:val="555555"/>
          <w:sz w:val="32"/>
          <w:szCs w:val="32"/>
          <w:lang w:val="en-US" w:eastAsia="zh-CN"/>
        </w:rPr>
        <w:t xml:space="preserve">5</w:t>
      </w:r>
      <w:r>
        <w:rPr>
          <w:rFonts w:hint="eastAsia" w:ascii="仿宋" w:hAnsi="仿宋" w:eastAsia="仿宋" w:cs="仿宋"/>
          <w:color w:val="555555"/>
          <w:sz w:val="32"/>
          <w:szCs w:val="32"/>
        </w:rPr>
        <w:t xml:space="preserve">万元</w:t>
      </w:r>
      <w:r>
        <w:rPr>
          <w:rFonts w:hint="eastAsia" w:ascii="仿宋" w:hAnsi="仿宋" w:eastAsia="仿宋" w:cs="仿宋"/>
          <w:color w:val="555555"/>
          <w:sz w:val="32"/>
          <w:szCs w:val="32"/>
          <w:lang w:eastAsia="zh-CN"/>
        </w:rPr>
        <w:t xml:space="preserve">、文印设备</w:t>
      </w:r>
      <w:r>
        <w:rPr>
          <w:rFonts w:hint="eastAsia" w:ascii="仿宋" w:hAnsi="仿宋" w:eastAsia="仿宋" w:cs="仿宋"/>
          <w:color w:val="555555"/>
          <w:sz w:val="32"/>
          <w:szCs w:val="32"/>
          <w:lang w:val="en-US" w:eastAsia="zh-CN"/>
        </w:rPr>
        <w:t xml:space="preserve">0.36万元</w:t>
      </w:r>
      <w:r>
        <w:rPr>
          <w:rFonts w:hint="eastAsia" w:ascii="仿宋" w:hAnsi="仿宋" w:eastAsia="仿宋" w:cs="仿宋"/>
          <w:color w:val="555555"/>
          <w:sz w:val="32"/>
          <w:szCs w:val="32"/>
        </w:rPr>
        <w:t xml:space="preserve">等。</w:t>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lang w:val="en-US" w:eastAsia="zh-CN"/>
        </w:rPr>
      </w:pPr>
      <w:r>
        <w:rPr>
          <w:rFonts w:hint="eastAsia" w:ascii="仿宋" w:hAnsi="仿宋" w:eastAsia="仿宋" w:cs="仿宋"/>
          <w:color w:val="555555"/>
          <w:sz w:val="32"/>
          <w:szCs w:val="32"/>
          <w:lang w:eastAsia="zh-CN"/>
        </w:rPr>
        <w:t xml:space="preserve">政府采购较上年减少</w:t>
      </w:r>
      <w:r>
        <w:rPr>
          <w:rFonts w:hint="eastAsia" w:ascii="仿宋" w:hAnsi="仿宋" w:eastAsia="仿宋" w:cs="仿宋"/>
          <w:color w:val="555555"/>
          <w:sz w:val="32"/>
          <w:szCs w:val="32"/>
          <w:lang w:val="en-US" w:eastAsia="zh-CN"/>
        </w:rPr>
        <w:t xml:space="preserve">2.14万元，同比下降11.96%。主要原因是公务用车改革后，减少了</w:t>
      </w:r>
      <w:r>
        <w:rPr>
          <w:rFonts w:hint="eastAsia" w:ascii="仿宋" w:hAnsi="仿宋" w:eastAsia="仿宋" w:cs="仿宋"/>
          <w:color w:val="555555"/>
          <w:sz w:val="32"/>
          <w:szCs w:val="32"/>
          <w:lang w:eastAsia="zh-CN"/>
        </w:rPr>
        <w:t xml:space="preserve">车辆加油服务</w:t>
      </w:r>
      <w:r>
        <w:rPr>
          <w:rFonts w:hint="eastAsia" w:ascii="仿宋" w:hAnsi="仿宋" w:eastAsia="仿宋" w:cs="仿宋"/>
          <w:color w:val="555555"/>
          <w:sz w:val="32"/>
          <w:szCs w:val="32"/>
          <w:lang w:val="en-US" w:eastAsia="zh-CN"/>
        </w:rPr>
        <w:t xml:space="preserve">、机动车保险服务、车辆维修和保养服务。</w:t>
      </w:r>
      <w:r>
        <w:rPr>
          <w:rFonts w:hint="eastAsia" w:ascii="仿宋" w:hAnsi="仿宋" w:eastAsia="仿宋" w:cs="仿宋"/>
          <w:color w:val="555555"/>
          <w:sz w:val="32"/>
          <w:szCs w:val="32"/>
          <w:lang w:val="en-US" w:eastAsia="zh-CN"/>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lang w:val="en-US" w:eastAsia="zh-CN"/>
        </w:rPr>
      </w:pPr>
      <w:r>
        <w:rPr>
          <w:rFonts w:hint="eastAsia" w:ascii="仿宋" w:hAnsi="仿宋" w:eastAsia="仿宋" w:cs="仿宋"/>
          <w:color w:val="555555"/>
          <w:sz w:val="32"/>
          <w:szCs w:val="32"/>
          <w:lang w:val="en-US" w:eastAsia="zh-CN"/>
        </w:rPr>
      </w:r>
      <w:r>
        <w:rPr>
          <w:rFonts w:hint="eastAsia" w:ascii="仿宋" w:hAnsi="仿宋" w:eastAsia="仿宋" w:cs="仿宋"/>
          <w:color w:val="555555"/>
          <w:sz w:val="32"/>
          <w:szCs w:val="32"/>
          <w:lang w:val="en-US" w:eastAsia="zh-CN"/>
        </w:rPr>
      </w:r>
    </w:p>
    <w:p>
      <w:pPr>
        <w:keepNext w:val="false"/>
        <w:keepLines w:val="false"/>
        <w:pageBreakBefore w:val="false"/>
        <w:widowControl w:val="true"/>
        <w:numPr>
          <w:ilvl w:val="0"/>
          <w:numId w:val="2"/>
        </w:numPr>
        <w:pBdr/>
        <w:shd w:val="clear" w:color="auto" w:fill="ffffff"/>
        <w:spacing w:line="360" w:lineRule="auto"/>
        <w:ind w:right="0" w:firstLine="640"/>
        <w:jc w:val="both"/>
        <w:outlineLvl w:val="9"/>
        <w:rPr>
          <w:rFonts w:hint="eastAsia" w:ascii="仿宋" w:hAnsi="仿宋" w:eastAsia="仿宋" w:cs="仿宋"/>
          <w:color w:val="555555"/>
          <w:sz w:val="32"/>
          <w:szCs w:val="32"/>
          <w:lang w:val="en-US" w:eastAsia="zh-CN"/>
        </w:rPr>
      </w:pPr>
      <w:r>
        <w:rPr>
          <w:rFonts w:hint="eastAsia" w:ascii="仿宋" w:hAnsi="仿宋" w:eastAsia="仿宋" w:cs="仿宋"/>
          <w:color w:val="555555"/>
          <w:sz w:val="32"/>
          <w:szCs w:val="32"/>
          <w:lang w:val="en-US" w:eastAsia="zh-CN"/>
        </w:rPr>
        <w:t xml:space="preserve">国有资产占用情况</w:t>
      </w:r>
      <w:r>
        <w:rPr>
          <w:rFonts w:hint="eastAsia" w:ascii="仿宋" w:hAnsi="仿宋" w:eastAsia="仿宋" w:cs="仿宋"/>
          <w:color w:val="555555"/>
          <w:sz w:val="32"/>
          <w:szCs w:val="32"/>
          <w:lang w:val="en-US" w:eastAsia="zh-CN"/>
        </w:rPr>
      </w:r>
    </w:p>
    <w:p>
      <w:pPr>
        <w:keepNext w:val="false"/>
        <w:keepLines w:val="false"/>
        <w:pageBreakBefore w:val="false"/>
        <w:widowControl w:val="true"/>
        <w:numPr>
          <w:ilvl w:val="0"/>
          <w:numId w:val="0"/>
        </w:numPr>
        <w:pBdr/>
        <w:shd w:val="clear" w:color="auto" w:fill="ffffff"/>
        <w:spacing w:line="360" w:lineRule="auto"/>
        <w:ind w:right="0" w:firstLine="640"/>
        <w:jc w:val="both"/>
        <w:outlineLvl w:val="9"/>
        <w:rPr>
          <w:rFonts w:hint="eastAsia" w:ascii="仿宋" w:hAnsi="仿宋" w:eastAsia="仿宋" w:cs="仿宋"/>
          <w:color w:val="555555"/>
          <w:sz w:val="32"/>
          <w:szCs w:val="32"/>
          <w:lang w:val="en-US" w:eastAsia="zh-CN"/>
        </w:rPr>
      </w:pPr>
      <w:r>
        <w:rPr>
          <w:rFonts w:hint="eastAsia" w:ascii="仿宋" w:hAnsi="仿宋" w:eastAsia="仿宋" w:cs="仿宋"/>
          <w:color w:val="555555"/>
          <w:sz w:val="32"/>
          <w:szCs w:val="32"/>
          <w:lang w:val="en-US" w:eastAsia="zh-CN"/>
        </w:rPr>
        <w:t xml:space="preserve">2019年度期初数中，资产总额2993.57万元，较上年增加129.8万元，同比增长4.53%。增长的主要原因为其他应收款的增加112.1万元、货币资金增加15万元、非流动资产增加2.72万元。其中：</w:t>
      </w:r>
      <w:r>
        <w:rPr>
          <w:rFonts w:hint="eastAsia" w:ascii="仿宋" w:hAnsi="仿宋" w:eastAsia="仿宋" w:cs="仿宋"/>
          <w:color w:val="555555"/>
          <w:sz w:val="32"/>
          <w:szCs w:val="32"/>
          <w:lang w:val="en-US" w:eastAsia="zh-CN"/>
        </w:rPr>
      </w:r>
    </w:p>
    <w:p>
      <w:pPr>
        <w:keepNext w:val="false"/>
        <w:keepLines w:val="false"/>
        <w:pageBreakBefore w:val="false"/>
        <w:widowControl w:val="true"/>
        <w:numPr>
          <w:ilvl w:val="0"/>
          <w:numId w:val="0"/>
        </w:numPr>
        <w:pBdr/>
        <w:shd w:val="clear" w:color="auto" w:fill="ffffff"/>
        <w:spacing w:line="360" w:lineRule="auto"/>
        <w:ind w:right="0" w:firstLine="640"/>
        <w:jc w:val="both"/>
        <w:outlineLvl w:val="9"/>
        <w:rPr>
          <w:rFonts w:hint="eastAsia" w:ascii="仿宋" w:hAnsi="仿宋" w:eastAsia="仿宋" w:cs="仿宋"/>
          <w:color w:val="555555"/>
          <w:sz w:val="32"/>
          <w:szCs w:val="32"/>
          <w:lang w:val="en-US" w:eastAsia="zh-CN"/>
        </w:rPr>
      </w:pPr>
      <w:r>
        <w:rPr>
          <w:rFonts w:hint="eastAsia" w:ascii="仿宋" w:hAnsi="仿宋" w:eastAsia="仿宋" w:cs="仿宋"/>
          <w:color w:val="555555"/>
          <w:sz w:val="32"/>
          <w:szCs w:val="32"/>
          <w:lang w:val="en-US" w:eastAsia="zh-CN"/>
        </w:rPr>
        <w:t xml:space="preserve">1、流动资产610.76万元，占资产总额的20.5%。其中：货币资金158.6万元，较上年增加15万元，同比增长10.45%，主要原因为其他应付款跨年度末支付；其他应收款452.1万元，较上年增加112.1万元，同比增长32.94%，主要原因为应收回款项的增加，如垫付的社保费、借款等。</w:t>
      </w:r>
      <w:r>
        <w:rPr>
          <w:rFonts w:hint="eastAsia" w:ascii="仿宋" w:hAnsi="仿宋" w:eastAsia="仿宋" w:cs="仿宋"/>
          <w:color w:val="555555"/>
          <w:sz w:val="32"/>
          <w:szCs w:val="32"/>
          <w:lang w:val="en-US" w:eastAsia="zh-CN"/>
        </w:rPr>
      </w:r>
    </w:p>
    <w:p>
      <w:pPr>
        <w:keepNext w:val="false"/>
        <w:keepLines w:val="false"/>
        <w:pageBreakBefore w:val="false"/>
        <w:widowControl w:val="true"/>
        <w:numPr>
          <w:ilvl w:val="0"/>
          <w:numId w:val="0"/>
        </w:numPr>
        <w:pBdr/>
        <w:shd w:val="clear" w:color="auto" w:fill="ffffff"/>
        <w:spacing w:line="360" w:lineRule="auto"/>
        <w:ind w:right="0" w:firstLine="640"/>
        <w:jc w:val="both"/>
        <w:outlineLvl w:val="9"/>
        <w:rPr>
          <w:rFonts w:hint="eastAsia" w:ascii="仿宋" w:hAnsi="仿宋" w:eastAsia="仿宋" w:cs="仿宋"/>
          <w:color w:val="555555"/>
          <w:sz w:val="32"/>
          <w:szCs w:val="32"/>
          <w:lang w:val="en-US" w:eastAsia="zh-CN"/>
        </w:rPr>
      </w:pPr>
      <w:r>
        <w:rPr>
          <w:rFonts w:hint="eastAsia" w:ascii="仿宋" w:hAnsi="仿宋" w:eastAsia="仿宋" w:cs="仿宋"/>
          <w:color w:val="555555"/>
          <w:sz w:val="32"/>
          <w:szCs w:val="32"/>
          <w:lang w:val="en-US" w:eastAsia="zh-CN"/>
        </w:rPr>
        <w:t xml:space="preserve">2、固定资产2187.81万元，占资产总额的73%。其中：房屋及构筑物1950.26万元，与上年度无增减变化；车辆148.78万元，与上年度无增减变化；其他通用设备类88.76万元，较上年增长2.72万元，同比增长3.16%，主要原因是政府采购计算机和办公桌椅等设备。</w:t>
      </w:r>
      <w:r>
        <w:rPr>
          <w:rFonts w:hint="eastAsia" w:ascii="仿宋" w:hAnsi="仿宋" w:eastAsia="仿宋" w:cs="仿宋"/>
          <w:color w:val="555555"/>
          <w:sz w:val="32"/>
          <w:szCs w:val="32"/>
          <w:lang w:val="en-US" w:eastAsia="zh-CN"/>
        </w:rPr>
      </w:r>
    </w:p>
    <w:p>
      <w:pPr>
        <w:keepNext w:val="false"/>
        <w:keepLines w:val="false"/>
        <w:pageBreakBefore w:val="false"/>
        <w:widowControl w:val="true"/>
        <w:numPr>
          <w:ilvl w:val="0"/>
          <w:numId w:val="0"/>
        </w:numPr>
        <w:pBdr/>
        <w:shd w:val="clear" w:color="auto" w:fill="ffffff"/>
        <w:spacing w:line="360" w:lineRule="auto"/>
        <w:ind w:right="0" w:firstLine="640"/>
        <w:jc w:val="both"/>
        <w:outlineLvl w:val="9"/>
        <w:rPr>
          <w:rFonts w:hint="eastAsia" w:ascii="仿宋" w:hAnsi="仿宋" w:eastAsia="仿宋" w:cs="仿宋"/>
          <w:color w:val="555555"/>
          <w:sz w:val="32"/>
          <w:szCs w:val="32"/>
          <w:lang w:val="en-US" w:eastAsia="zh-CN"/>
        </w:rPr>
      </w:pPr>
      <w:r>
        <w:rPr>
          <w:rFonts w:hint="eastAsia" w:ascii="仿宋" w:hAnsi="仿宋" w:eastAsia="仿宋" w:cs="仿宋"/>
          <w:color w:val="555555"/>
          <w:sz w:val="32"/>
          <w:szCs w:val="32"/>
          <w:lang w:val="en-US" w:eastAsia="zh-CN"/>
        </w:rPr>
        <w:t xml:space="preserve">3、无形资产（土地）195万元，占资产总额的6.5%，与上年度无增减变化。</w:t>
      </w:r>
      <w:r>
        <w:rPr>
          <w:rFonts w:hint="eastAsia" w:ascii="仿宋" w:hAnsi="仿宋" w:eastAsia="仿宋" w:cs="仿宋"/>
          <w:color w:val="555555"/>
          <w:sz w:val="32"/>
          <w:szCs w:val="32"/>
          <w:lang w:val="en-US" w:eastAsia="zh-CN"/>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lang w:val="en-US" w:eastAsia="zh-CN"/>
        </w:rPr>
      </w:pPr>
      <w:r>
        <w:rPr>
          <w:rFonts w:hint="eastAsia" w:ascii="仿宋" w:hAnsi="仿宋" w:eastAsia="仿宋" w:cs="仿宋"/>
          <w:color w:val="555555"/>
          <w:sz w:val="32"/>
          <w:szCs w:val="32"/>
          <w:lang w:val="en-US" w:eastAsia="zh-CN"/>
        </w:rPr>
      </w:r>
      <w:r>
        <w:rPr>
          <w:rFonts w:hint="eastAsia" w:ascii="仿宋" w:hAnsi="仿宋" w:eastAsia="仿宋" w:cs="仿宋"/>
          <w:color w:val="555555"/>
          <w:sz w:val="32"/>
          <w:szCs w:val="32"/>
          <w:lang w:val="en-US" w:eastAsia="zh-CN"/>
        </w:rPr>
      </w:r>
    </w:p>
    <w:p>
      <w:pPr>
        <w:keepNext w:val="false"/>
        <w:keepLines w:val="false"/>
        <w:pageBreakBefore w:val="false"/>
        <w:widowControl w:val="true"/>
        <w:pBdr/>
        <w:shd w:val="clear" w:color="auto" w:fill="ffffff"/>
        <w:spacing w:line="360" w:lineRule="auto"/>
        <w:ind w:right="0" w:firstLine="643"/>
        <w:jc w:val="both"/>
        <w:outlineLvl w:val="9"/>
        <w:rPr>
          <w:rFonts w:hint="eastAsia" w:ascii="仿宋" w:hAnsi="仿宋" w:eastAsia="仿宋" w:cs="仿宋"/>
          <w:b/>
          <w:bCs/>
          <w:color w:val="555555"/>
          <w:sz w:val="32"/>
          <w:szCs w:val="32"/>
        </w:rPr>
      </w:pPr>
      <w:r>
        <w:rPr>
          <w:rFonts w:hint="eastAsia" w:ascii="仿宋" w:hAnsi="仿宋" w:eastAsia="仿宋" w:cs="仿宋"/>
          <w:b/>
          <w:bCs/>
          <w:color w:val="555555"/>
          <w:sz w:val="32"/>
          <w:szCs w:val="32"/>
        </w:rPr>
        <w:t xml:space="preserve">二、201</w:t>
      </w:r>
      <w:r>
        <w:rPr>
          <w:rFonts w:hint="eastAsia" w:ascii="仿宋" w:hAnsi="仿宋" w:eastAsia="仿宋" w:cs="仿宋"/>
          <w:b/>
          <w:bCs/>
          <w:color w:val="555555"/>
          <w:sz w:val="32"/>
          <w:szCs w:val="32"/>
          <w:lang w:val="en-US" w:eastAsia="zh-CN"/>
        </w:rPr>
        <w:t xml:space="preserve">9</w:t>
      </w:r>
      <w:r>
        <w:rPr>
          <w:rFonts w:hint="eastAsia" w:ascii="仿宋" w:hAnsi="仿宋" w:eastAsia="仿宋" w:cs="仿宋"/>
          <w:b/>
          <w:bCs/>
          <w:color w:val="555555"/>
          <w:sz w:val="32"/>
          <w:szCs w:val="32"/>
        </w:rPr>
        <w:t xml:space="preserve">年“三公”经费预算情况说明</w:t>
      </w:r>
      <w:r>
        <w:rPr>
          <w:rFonts w:hint="eastAsia" w:ascii="仿宋" w:hAnsi="仿宋" w:eastAsia="仿宋" w:cs="仿宋"/>
          <w:b/>
          <w:bCs/>
          <w:color w:val="555555"/>
          <w:sz w:val="32"/>
          <w:szCs w:val="32"/>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 xml:space="preserve">201</w:t>
      </w:r>
      <w:r>
        <w:rPr>
          <w:rFonts w:hint="eastAsia" w:ascii="仿宋" w:hAnsi="仿宋" w:eastAsia="仿宋" w:cs="仿宋"/>
          <w:color w:val="555555"/>
          <w:sz w:val="32"/>
          <w:szCs w:val="32"/>
          <w:lang w:val="en-US" w:eastAsia="zh-CN"/>
        </w:rPr>
        <w:t xml:space="preserve">9</w:t>
      </w:r>
      <w:r>
        <w:rPr>
          <w:rFonts w:hint="eastAsia" w:ascii="仿宋" w:hAnsi="仿宋" w:eastAsia="仿宋" w:cs="仿宋"/>
          <w:color w:val="555555"/>
          <w:sz w:val="32"/>
          <w:szCs w:val="32"/>
        </w:rPr>
        <w:t xml:space="preserve">年</w:t>
      </w:r>
      <w:r>
        <w:rPr>
          <w:rFonts w:hint="eastAsia" w:ascii="仿宋" w:hAnsi="仿宋" w:eastAsia="仿宋" w:cs="仿宋"/>
          <w:color w:val="555555"/>
          <w:sz w:val="32"/>
          <w:szCs w:val="32"/>
          <w:lang w:eastAsia="zh-CN"/>
        </w:rPr>
        <w:t xml:space="preserve">本部门</w:t>
      </w:r>
      <w:r>
        <w:rPr>
          <w:rFonts w:hint="eastAsia" w:ascii="仿宋" w:hAnsi="仿宋" w:eastAsia="仿宋" w:cs="仿宋"/>
          <w:color w:val="555555"/>
          <w:sz w:val="32"/>
          <w:szCs w:val="32"/>
        </w:rPr>
        <w:t xml:space="preserve">“三公”经费年初预算安排</w:t>
      </w:r>
      <w:r>
        <w:rPr>
          <w:rFonts w:hint="eastAsia" w:ascii="仿宋" w:hAnsi="仿宋" w:eastAsia="仿宋" w:cs="仿宋"/>
          <w:color w:val="555555"/>
          <w:sz w:val="32"/>
          <w:szCs w:val="32"/>
          <w:lang w:val="en-US" w:eastAsia="zh-CN"/>
        </w:rPr>
        <w:t xml:space="preserve">20.86</w:t>
      </w:r>
      <w:r>
        <w:rPr>
          <w:rFonts w:hint="eastAsia" w:ascii="仿宋" w:hAnsi="仿宋" w:eastAsia="仿宋" w:cs="仿宋"/>
          <w:color w:val="555555"/>
          <w:sz w:val="32"/>
          <w:szCs w:val="32"/>
        </w:rPr>
        <w:t xml:space="preserve">万元</w:t>
      </w:r>
      <w:r>
        <w:rPr>
          <w:rFonts w:hint="eastAsia" w:ascii="仿宋" w:hAnsi="仿宋" w:eastAsia="仿宋" w:cs="仿宋"/>
          <w:color w:val="555555"/>
          <w:sz w:val="32"/>
          <w:szCs w:val="32"/>
          <w:lang w:eastAsia="zh-CN"/>
        </w:rPr>
        <w:t xml:space="preserve">，较上年度减少</w:t>
      </w:r>
      <w:r>
        <w:rPr>
          <w:rFonts w:hint="eastAsia" w:ascii="仿宋" w:hAnsi="仿宋" w:eastAsia="仿宋" w:cs="仿宋"/>
          <w:color w:val="555555"/>
          <w:sz w:val="32"/>
          <w:szCs w:val="32"/>
          <w:lang w:val="en-US" w:eastAsia="zh-CN"/>
        </w:rPr>
        <w:t xml:space="preserve">7.5万元，同比减少26.45%</w:t>
      </w:r>
      <w:r>
        <w:rPr>
          <w:rFonts w:hint="eastAsia" w:ascii="仿宋" w:hAnsi="仿宋" w:eastAsia="仿宋" w:cs="仿宋"/>
          <w:color w:val="555555"/>
          <w:sz w:val="32"/>
          <w:szCs w:val="32"/>
        </w:rPr>
        <w:t xml:space="preserve">。本部门严格遵照执行中央八项规定</w:t>
      </w:r>
      <w:bookmarkStart w:id="0" w:name="_GoBack"/>
      <w:r/>
      <w:bookmarkEnd w:id="0"/>
      <w:r>
        <w:rPr>
          <w:rFonts w:hint="eastAsia" w:ascii="仿宋" w:hAnsi="仿宋" w:eastAsia="仿宋" w:cs="仿宋"/>
          <w:color w:val="555555"/>
          <w:sz w:val="32"/>
          <w:szCs w:val="32"/>
        </w:rPr>
        <w:t xml:space="preserve">有关精神和要求，从严控制“三公经费”总量，近年来开支基本平稳并呈逐年下降态势。其中：</w:t>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 xml:space="preserve">因公出国（境）费0万元，比上年增（减）0万元。主要原因：本部门本年度未安排因公出国（境）人员。</w:t>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lang w:eastAsia="zh-CN"/>
        </w:rPr>
      </w:pPr>
      <w:r>
        <w:rPr>
          <w:rFonts w:hint="eastAsia" w:ascii="仿宋" w:hAnsi="仿宋" w:eastAsia="仿宋" w:cs="仿宋"/>
          <w:color w:val="555555"/>
          <w:sz w:val="32"/>
          <w:szCs w:val="32"/>
        </w:rPr>
        <w:t xml:space="preserve">公务接待费</w:t>
      </w:r>
      <w:r>
        <w:rPr>
          <w:rFonts w:hint="eastAsia" w:ascii="仿宋" w:hAnsi="仿宋" w:eastAsia="仿宋" w:cs="仿宋"/>
          <w:color w:val="555555"/>
          <w:sz w:val="32"/>
          <w:szCs w:val="32"/>
          <w:lang w:val="en-US" w:eastAsia="zh-CN"/>
        </w:rPr>
        <w:t xml:space="preserve">2.86</w:t>
      </w:r>
      <w:r>
        <w:rPr>
          <w:rFonts w:hint="eastAsia" w:ascii="仿宋" w:hAnsi="仿宋" w:eastAsia="仿宋" w:cs="仿宋"/>
          <w:color w:val="555555"/>
          <w:sz w:val="32"/>
          <w:szCs w:val="32"/>
        </w:rPr>
        <w:t xml:space="preserve">万元，</w:t>
      </w:r>
      <w:r>
        <w:rPr>
          <w:rFonts w:hint="eastAsia" w:ascii="仿宋" w:hAnsi="仿宋" w:eastAsia="仿宋" w:cs="仿宋"/>
          <w:color w:val="555555"/>
          <w:sz w:val="32"/>
          <w:szCs w:val="32"/>
          <w:lang w:eastAsia="zh-CN"/>
        </w:rPr>
        <w:t xml:space="preserve">与上年度比无增减变化。</w:t>
      </w:r>
      <w:r>
        <w:rPr>
          <w:rFonts w:hint="eastAsia" w:ascii="仿宋" w:hAnsi="仿宋" w:eastAsia="仿宋" w:cs="仿宋"/>
          <w:color w:val="555555"/>
          <w:sz w:val="32"/>
          <w:szCs w:val="32"/>
          <w:lang w:eastAsia="zh-CN"/>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 xml:space="preserve">公务用车运行维护费</w:t>
      </w:r>
      <w:r>
        <w:rPr>
          <w:rFonts w:hint="eastAsia" w:ascii="仿宋" w:hAnsi="仿宋" w:eastAsia="仿宋" w:cs="仿宋"/>
          <w:color w:val="555555"/>
          <w:sz w:val="32"/>
          <w:szCs w:val="32"/>
          <w:lang w:val="en-US" w:eastAsia="zh-CN"/>
        </w:rPr>
        <w:t xml:space="preserve">18</w:t>
      </w:r>
      <w:r>
        <w:rPr>
          <w:rFonts w:hint="eastAsia" w:ascii="仿宋" w:hAnsi="仿宋" w:eastAsia="仿宋" w:cs="仿宋"/>
          <w:color w:val="555555"/>
          <w:sz w:val="32"/>
          <w:szCs w:val="32"/>
        </w:rPr>
        <w:t xml:space="preserve">万元，比上年减</w:t>
      </w:r>
      <w:r>
        <w:rPr>
          <w:rFonts w:hint="eastAsia" w:ascii="仿宋" w:hAnsi="仿宋" w:eastAsia="仿宋" w:cs="仿宋"/>
          <w:color w:val="555555"/>
          <w:sz w:val="32"/>
          <w:szCs w:val="32"/>
          <w:lang w:val="en-US" w:eastAsia="zh-CN"/>
        </w:rPr>
        <w:t xml:space="preserve">7.5</w:t>
      </w:r>
      <w:r>
        <w:rPr>
          <w:rFonts w:hint="eastAsia" w:ascii="仿宋" w:hAnsi="仿宋" w:eastAsia="仿宋" w:cs="仿宋"/>
          <w:color w:val="555555"/>
          <w:sz w:val="32"/>
          <w:szCs w:val="32"/>
        </w:rPr>
        <w:t xml:space="preserve">万元</w:t>
      </w:r>
      <w:r>
        <w:rPr>
          <w:rFonts w:hint="eastAsia" w:ascii="仿宋" w:hAnsi="仿宋" w:eastAsia="仿宋" w:cs="仿宋"/>
          <w:color w:val="555555"/>
          <w:sz w:val="32"/>
          <w:szCs w:val="32"/>
          <w:lang w:eastAsia="zh-CN"/>
        </w:rPr>
        <w:t xml:space="preserve">，</w:t>
      </w:r>
      <w:r>
        <w:rPr>
          <w:rFonts w:hint="eastAsia" w:ascii="仿宋" w:hAnsi="仿宋" w:eastAsia="仿宋" w:cs="仿宋"/>
          <w:color w:val="555555"/>
          <w:sz w:val="32"/>
          <w:szCs w:val="32"/>
          <w:lang w:val="en-US" w:eastAsia="zh-CN"/>
        </w:rPr>
        <w:t xml:space="preserve">同比减少29.4%</w:t>
      </w:r>
      <w:r>
        <w:rPr>
          <w:rFonts w:hint="eastAsia" w:ascii="仿宋" w:hAnsi="仿宋" w:eastAsia="仿宋" w:cs="仿宋"/>
          <w:color w:val="555555"/>
          <w:sz w:val="32"/>
          <w:szCs w:val="32"/>
        </w:rPr>
        <w:t xml:space="preserve">。主要原因是：</w:t>
      </w:r>
      <w:r>
        <w:rPr>
          <w:rFonts w:hint="eastAsia" w:ascii="仿宋" w:hAnsi="仿宋" w:eastAsia="仿宋" w:cs="仿宋"/>
          <w:color w:val="555555"/>
          <w:sz w:val="32"/>
          <w:szCs w:val="32"/>
          <w:lang w:eastAsia="zh-CN"/>
        </w:rPr>
        <w:t xml:space="preserve">预计</w:t>
      </w:r>
      <w:r>
        <w:rPr>
          <w:rFonts w:hint="eastAsia" w:ascii="仿宋" w:hAnsi="仿宋" w:eastAsia="仿宋" w:cs="仿宋"/>
          <w:color w:val="555555"/>
          <w:sz w:val="32"/>
          <w:szCs w:val="32"/>
          <w:lang w:val="en-US" w:eastAsia="zh-CN"/>
        </w:rPr>
        <w:t xml:space="preserve">2019年度事业单位公务用车改革后，此类费用</w:t>
      </w:r>
      <w:r>
        <w:rPr>
          <w:rFonts w:hint="eastAsia" w:ascii="仿宋" w:hAnsi="仿宋" w:eastAsia="仿宋" w:cs="仿宋"/>
          <w:color w:val="555555"/>
          <w:sz w:val="32"/>
          <w:szCs w:val="32"/>
        </w:rPr>
        <w:t xml:space="preserve">预计与上年相比有下降趋势。</w:t>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 xml:space="preserve">公务用车购置费0万元，比上年增（减）0万元。主要原因：本部门本年度无车辆购置需求。</w:t>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r>
      <w:r>
        <w:rPr>
          <w:rFonts w:hint="eastAsia" w:ascii="仿宋" w:hAnsi="仿宋" w:eastAsia="仿宋" w:cs="仿宋"/>
          <w:color w:val="555555"/>
          <w:sz w:val="32"/>
          <w:szCs w:val="32"/>
        </w:rPr>
      </w:r>
    </w:p>
    <w:p>
      <w:pPr>
        <w:keepNext w:val="false"/>
        <w:keepLines w:val="false"/>
        <w:pageBreakBefore w:val="false"/>
        <w:widowControl w:val="true"/>
        <w:numPr>
          <w:ilvl w:val="0"/>
          <w:numId w:val="3"/>
        </w:numPr>
        <w:pBdr/>
        <w:shd w:val="clear" w:color="auto" w:fill="ffffff"/>
        <w:spacing w:line="360" w:lineRule="auto"/>
        <w:ind w:right="0" w:firstLine="643"/>
        <w:jc w:val="both"/>
        <w:outlineLvl w:val="9"/>
        <w:rPr>
          <w:rFonts w:hint="eastAsia" w:ascii="宋体" w:hAnsi="宋体" w:eastAsia="宋体" w:cs="宋体"/>
          <w:b/>
          <w:bCs/>
          <w:color w:val="555555"/>
          <w:sz w:val="32"/>
          <w:szCs w:val="32"/>
        </w:rPr>
      </w:pPr>
      <w:r>
        <w:rPr>
          <w:rFonts w:hint="eastAsia" w:ascii="宋体" w:hAnsi="宋体" w:eastAsia="宋体" w:cs="宋体"/>
          <w:b/>
          <w:bCs/>
          <w:color w:val="555555"/>
          <w:sz w:val="32"/>
          <w:szCs w:val="32"/>
        </w:rPr>
        <w:t xml:space="preserve">随州市道路运输管理局201</w:t>
      </w:r>
      <w:r>
        <w:rPr>
          <w:rFonts w:hint="eastAsia" w:ascii="宋体" w:hAnsi="宋体" w:eastAsia="宋体" w:cs="宋体"/>
          <w:b/>
          <w:bCs/>
          <w:color w:val="555555"/>
          <w:sz w:val="32"/>
          <w:szCs w:val="32"/>
          <w:lang w:val="en-US" w:eastAsia="zh-CN"/>
        </w:rPr>
        <w:t xml:space="preserve">9</w:t>
      </w:r>
      <w:r>
        <w:rPr>
          <w:rFonts w:hint="eastAsia" w:ascii="宋体" w:hAnsi="宋体" w:eastAsia="宋体" w:cs="宋体"/>
          <w:b/>
          <w:bCs/>
          <w:color w:val="555555"/>
          <w:sz w:val="32"/>
          <w:szCs w:val="32"/>
        </w:rPr>
        <w:t xml:space="preserve">年部门预算表</w:t>
      </w:r>
      <w:r>
        <w:rPr>
          <w:rFonts w:hint="eastAsia" w:ascii="宋体" w:hAnsi="宋体" w:eastAsia="宋体" w:cs="宋体"/>
          <w:b/>
          <w:bCs/>
          <w:color w:val="555555"/>
          <w:sz w:val="32"/>
          <w:szCs w:val="32"/>
        </w:rPr>
      </w:r>
    </w:p>
    <w:p>
      <w:pPr>
        <w:keepNext w:val="false"/>
        <w:keepLines w:val="false"/>
        <w:pageBreakBefore w:val="false"/>
        <w:widowControl w:val="true"/>
        <w:numPr>
          <w:ilvl w:val="0"/>
          <w:numId w:val="0"/>
        </w:numPr>
        <w:pBdr/>
        <w:shd w:val="clear" w:color="auto" w:fill="ffffff"/>
        <w:spacing w:line="360" w:lineRule="auto"/>
        <w:ind w:right="0"/>
        <w:jc w:val="both"/>
        <w:outlineLvl w:val="9"/>
        <w:rPr/>
      </w:pPr>
      <w:r>
        <mc:AlternateContent>
          <mc:Choice Requires="wpg">
            <w:drawing>
              <wp:inline xmlns:wp="http://schemas.openxmlformats.org/drawingml/2006/wordprocessingDrawing" distT="0" distB="0" distL="0" distR="0">
                <wp:extent cx="5269230" cy="6856730"/>
                <wp:effectExtent l="0" t="0" r="7620" b="12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r/>
                      </pic:nvPicPr>
                      <pic:blipFill>
                        <a:blip r:embed="rId12"/>
                        <a:stretch/>
                      </pic:blipFill>
                      <pic:spPr bwMode="auto">
                        <a:xfrm>
                          <a:off x="0" y="0"/>
                          <a:ext cx="5269230" cy="6856730"/>
                        </a:xfrm>
                        <a:prstGeom prst="rect">
                          <a:avLst/>
                        </a:prstGeom>
                        <a:noFill/>
                        <a:ln w="9525">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414.90pt;height:539.90pt;mso-wrap-distance-left:0.00pt;mso-wrap-distance-top:0.00pt;mso-wrap-distance-right:0.00pt;mso-wrap-distance-bottom:0.00pt;z-index:1;" stroked="f" strokeweight="0.75pt">
                <v:imagedata r:id="rId12" o:title=""/>
                <o:lock v:ext="edit" rotation="t"/>
              </v:shape>
            </w:pict>
          </mc:Fallback>
        </mc:AlternateContent>
      </w:r>
      <w:r/>
    </w:p>
    <w:p>
      <w:pPr>
        <w:keepNext w:val="false"/>
        <w:keepLines w:val="false"/>
        <w:pageBreakBefore w:val="false"/>
        <w:widowControl w:val="true"/>
        <w:numPr>
          <w:ilvl w:val="0"/>
          <w:numId w:val="0"/>
        </w:numPr>
        <w:pBdr/>
        <w:shd w:val="clear" w:color="auto" w:fill="ffffff"/>
        <w:spacing w:line="360" w:lineRule="auto"/>
        <w:ind w:right="0"/>
        <w:jc w:val="both"/>
        <w:outlineLvl w:val="9"/>
        <w:rPr/>
      </w:pPr>
      <w:r/>
      <w:r/>
    </w:p>
    <w:p>
      <w:pPr>
        <w:keepNext w:val="false"/>
        <w:keepLines w:val="false"/>
        <w:pageBreakBefore w:val="false"/>
        <w:widowControl w:val="true"/>
        <w:numPr>
          <w:ilvl w:val="0"/>
          <w:numId w:val="0"/>
        </w:numPr>
        <w:pBdr/>
        <w:shd w:val="clear" w:color="auto" w:fill="ffffff"/>
        <w:spacing w:line="360" w:lineRule="auto"/>
        <w:ind w:right="0"/>
        <w:jc w:val="both"/>
        <w:outlineLvl w:val="9"/>
        <w:rPr/>
      </w:pPr>
      <w:r>
        <mc:AlternateContent>
          <mc:Choice Requires="wpg">
            <w:drawing>
              <wp:inline xmlns:wp="http://schemas.openxmlformats.org/drawingml/2006/wordprocessingDrawing" distT="0" distB="0" distL="0" distR="0">
                <wp:extent cx="5268595" cy="1879600"/>
                <wp:effectExtent l="0" t="0" r="8255" b="6350"/>
                <wp:docPr id="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3"/>
                        <pic:cNvPicPr>
                          <a:picLocks noChangeAspect="1"/>
                        </pic:cNvPicPr>
                        <pic:nvPr/>
                      </pic:nvPicPr>
                      <pic:blipFill>
                        <a:blip r:embed="rId13"/>
                        <a:stretch/>
                      </pic:blipFill>
                      <pic:spPr bwMode="auto">
                        <a:xfrm>
                          <a:off x="0" y="0"/>
                          <a:ext cx="5268595" cy="1879600"/>
                        </a:xfrm>
                        <a:prstGeom prst="rect">
                          <a:avLst/>
                        </a:prstGeom>
                        <a:noFill/>
                        <a:ln w="9525">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414.85pt;height:148.00pt;mso-wrap-distance-left:0.00pt;mso-wrap-distance-top:0.00pt;mso-wrap-distance-right:0.00pt;mso-wrap-distance-bottom:0.00pt;z-index:1;" stroked="f" strokeweight="0.75pt">
                <v:imagedata r:id="rId13" o:title=""/>
                <o:lock v:ext="edit" rotation="t"/>
              </v:shape>
            </w:pict>
          </mc:Fallback>
        </mc:AlternateContent>
      </w:r>
      <w:r/>
    </w:p>
    <w:p>
      <w:pPr>
        <w:keepNext w:val="false"/>
        <w:keepLines w:val="false"/>
        <w:pageBreakBefore w:val="false"/>
        <w:widowControl w:val="true"/>
        <w:numPr>
          <w:ilvl w:val="0"/>
          <w:numId w:val="0"/>
        </w:numPr>
        <w:pBdr/>
        <w:shd w:val="clear" w:color="auto" w:fill="ffffff"/>
        <w:spacing w:line="360" w:lineRule="auto"/>
        <w:ind w:right="0"/>
        <w:jc w:val="both"/>
        <w:outlineLvl w:val="9"/>
        <w:rPr/>
      </w:pPr>
      <w:r/>
      <w:r/>
    </w:p>
    <w:p>
      <w:pPr>
        <w:keepNext w:val="false"/>
        <w:keepLines w:val="false"/>
        <w:pageBreakBefore w:val="false"/>
        <w:widowControl w:val="true"/>
        <w:numPr>
          <w:ilvl w:val="0"/>
          <w:numId w:val="0"/>
        </w:numPr>
        <w:pBdr/>
        <w:shd w:val="clear" w:color="auto" w:fill="ffffff"/>
        <w:spacing w:line="360" w:lineRule="auto"/>
        <w:ind w:right="0"/>
        <w:jc w:val="both"/>
        <w:outlineLvl w:val="9"/>
        <w:rPr/>
      </w:pPr>
      <w:r/>
      <w:r/>
    </w:p>
    <w:p>
      <w:pPr>
        <w:keepNext w:val="false"/>
        <w:keepLines w:val="false"/>
        <w:pageBreakBefore w:val="false"/>
        <w:widowControl w:val="true"/>
        <w:numPr>
          <w:ilvl w:val="0"/>
          <w:numId w:val="0"/>
        </w:numPr>
        <w:pBdr/>
        <w:shd w:val="clear" w:color="auto" w:fill="ffffff"/>
        <w:spacing w:line="360" w:lineRule="auto"/>
        <w:ind w:right="0"/>
        <w:jc w:val="both"/>
        <w:outlineLvl w:val="9"/>
        <w:rPr/>
      </w:pPr>
      <w:r>
        <mc:AlternateContent>
          <mc:Choice Requires="wpg">
            <w:drawing>
              <wp:inline xmlns:wp="http://schemas.openxmlformats.org/drawingml/2006/wordprocessingDrawing" distT="0" distB="0" distL="0" distR="0">
                <wp:extent cx="5269865" cy="3218180"/>
                <wp:effectExtent l="0" t="0" r="6985" b="1270"/>
                <wp:docPr id="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4"/>
                        <pic:cNvPicPr>
                          <a:picLocks noChangeAspect="1"/>
                        </pic:cNvPicPr>
                        <pic:nvPr/>
                      </pic:nvPicPr>
                      <pic:blipFill>
                        <a:blip r:embed="rId14"/>
                        <a:stretch/>
                      </pic:blipFill>
                      <pic:spPr bwMode="auto">
                        <a:xfrm>
                          <a:off x="0" y="0"/>
                          <a:ext cx="5269865" cy="3218180"/>
                        </a:xfrm>
                        <a:prstGeom prst="rect">
                          <a:avLst/>
                        </a:prstGeom>
                        <a:noFill/>
                        <a:ln w="9525">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414.95pt;height:253.40pt;mso-wrap-distance-left:0.00pt;mso-wrap-distance-top:0.00pt;mso-wrap-distance-right:0.00pt;mso-wrap-distance-bottom:0.00pt;z-index:1;" stroked="f" strokeweight="0.75pt">
                <v:imagedata r:id="rId14" o:title=""/>
                <o:lock v:ext="edit" rotation="t"/>
              </v:shape>
            </w:pict>
          </mc:Fallback>
        </mc:AlternateContent>
      </w:r>
      <w:r/>
    </w:p>
    <w:p>
      <w:pPr>
        <w:keepNext w:val="false"/>
        <w:keepLines w:val="false"/>
        <w:pageBreakBefore w:val="false"/>
        <w:widowControl w:val="true"/>
        <w:numPr>
          <w:ilvl w:val="0"/>
          <w:numId w:val="0"/>
        </w:numPr>
        <w:pBdr/>
        <w:shd w:val="clear" w:color="auto" w:fill="ffffff"/>
        <w:spacing w:line="360" w:lineRule="auto"/>
        <w:ind w:right="0"/>
        <w:jc w:val="both"/>
        <w:outlineLvl w:val="9"/>
        <w:rPr/>
      </w:pPr>
      <w:r>
        <mc:AlternateContent>
          <mc:Choice Requires="wpg">
            <w:drawing>
              <wp:inline xmlns:wp="http://schemas.openxmlformats.org/drawingml/2006/wordprocessingDrawing" distT="0" distB="0" distL="0" distR="0">
                <wp:extent cx="5270500" cy="6243955"/>
                <wp:effectExtent l="0" t="0" r="6350" b="444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1"/>
                        </pic:cNvPicPr>
                        <pic:nvPr/>
                      </pic:nvPicPr>
                      <pic:blipFill>
                        <a:blip r:embed="rId15"/>
                        <a:stretch/>
                      </pic:blipFill>
                      <pic:spPr bwMode="auto">
                        <a:xfrm>
                          <a:off x="0" y="0"/>
                          <a:ext cx="5270500" cy="6243955"/>
                        </a:xfrm>
                        <a:prstGeom prst="rect">
                          <a:avLst/>
                        </a:prstGeom>
                        <a:noFill/>
                        <a:ln w="9525">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width:415.00pt;height:491.65pt;mso-wrap-distance-left:0.00pt;mso-wrap-distance-top:0.00pt;mso-wrap-distance-right:0.00pt;mso-wrap-distance-bottom:0.00pt;z-index:1;" stroked="f" strokeweight="0.75pt">
                <v:imagedata r:id="rId15" o:title=""/>
                <o:lock v:ext="edit" rotation="t"/>
              </v:shape>
            </w:pict>
          </mc:Fallback>
        </mc:AlternateContent>
      </w:r>
      <w:r/>
    </w:p>
    <w:p>
      <w:pPr>
        <w:keepNext w:val="false"/>
        <w:keepLines w:val="false"/>
        <w:pageBreakBefore w:val="false"/>
        <w:widowControl w:val="true"/>
        <w:numPr>
          <w:ilvl w:val="0"/>
          <w:numId w:val="0"/>
        </w:numPr>
        <w:pBdr/>
        <w:shd w:val="clear" w:color="auto" w:fill="ffffff"/>
        <w:spacing w:line="360" w:lineRule="auto"/>
        <w:ind w:right="0"/>
        <w:jc w:val="both"/>
        <w:outlineLvl w:val="9"/>
        <w:rPr/>
      </w:pPr>
      <w:r>
        <mc:AlternateContent>
          <mc:Choice Requires="wpg">
            <w:drawing>
              <wp:inline xmlns:wp="http://schemas.openxmlformats.org/drawingml/2006/wordprocessingDrawing" distT="0" distB="0" distL="0" distR="0">
                <wp:extent cx="5274310" cy="3515995"/>
                <wp:effectExtent l="0" t="0" r="2540" b="825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pic:cNvPicPr>
                          <a:picLocks noChangeAspect="1"/>
                        </pic:cNvPicPr>
                        <pic:nvPr/>
                      </pic:nvPicPr>
                      <pic:blipFill>
                        <a:blip r:embed="rId16"/>
                        <a:stretch/>
                      </pic:blipFill>
                      <pic:spPr bwMode="auto">
                        <a:xfrm>
                          <a:off x="0" y="0"/>
                          <a:ext cx="5274310" cy="3515995"/>
                        </a:xfrm>
                        <a:prstGeom prst="rect">
                          <a:avLst/>
                        </a:prstGeom>
                        <a:noFill/>
                        <a:ln w="9525">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width:415.30pt;height:276.85pt;mso-wrap-distance-left:0.00pt;mso-wrap-distance-top:0.00pt;mso-wrap-distance-right:0.00pt;mso-wrap-distance-bottom:0.00pt;z-index:1;" stroked="f" strokeweight="0.75pt">
                <v:imagedata r:id="rId16" o:title=""/>
                <o:lock v:ext="edit" rotation="t"/>
              </v:shape>
            </w:pict>
          </mc:Fallback>
        </mc:AlternateContent>
      </w:r>
      <w:r/>
    </w:p>
    <w:p>
      <w:pPr>
        <w:keepNext w:val="false"/>
        <w:keepLines w:val="false"/>
        <w:pageBreakBefore w:val="false"/>
        <w:widowControl w:val="true"/>
        <w:numPr>
          <w:ilvl w:val="0"/>
          <w:numId w:val="0"/>
        </w:numPr>
        <w:pBdr/>
        <w:shd w:val="clear" w:color="auto" w:fill="ffffff"/>
        <w:spacing w:line="360" w:lineRule="auto"/>
        <w:ind w:right="0"/>
        <w:jc w:val="both"/>
        <w:outlineLvl w:val="9"/>
        <w:rPr/>
      </w:pPr>
      <w:r/>
      <w:r/>
    </w:p>
    <w:p>
      <w:pPr>
        <w:keepNext w:val="false"/>
        <w:keepLines w:val="false"/>
        <w:pageBreakBefore w:val="false"/>
        <w:widowControl w:val="true"/>
        <w:numPr>
          <w:ilvl w:val="0"/>
          <w:numId w:val="0"/>
        </w:numPr>
        <w:pBdr/>
        <w:shd w:val="clear" w:color="auto" w:fill="ffffff"/>
        <w:spacing w:line="360" w:lineRule="auto"/>
        <w:ind w:right="0"/>
        <w:jc w:val="both"/>
        <w:outlineLvl w:val="9"/>
        <w:rPr/>
      </w:pPr>
      <w:r/>
      <w:r/>
    </w:p>
    <w:p>
      <w:pPr>
        <w:keepNext w:val="false"/>
        <w:keepLines w:val="false"/>
        <w:pageBreakBefore w:val="false"/>
        <w:widowControl w:val="true"/>
        <w:numPr>
          <w:ilvl w:val="0"/>
          <w:numId w:val="0"/>
        </w:numPr>
        <w:pBdr/>
        <w:shd w:val="clear" w:color="auto" w:fill="ffffff"/>
        <w:spacing w:line="360" w:lineRule="auto"/>
        <w:ind w:right="0"/>
        <w:jc w:val="both"/>
        <w:outlineLvl w:val="9"/>
        <w:rPr/>
      </w:pPr>
      <w:r/>
      <w:r/>
    </w:p>
    <w:p>
      <w:pPr>
        <w:keepNext w:val="false"/>
        <w:keepLines w:val="false"/>
        <w:pageBreakBefore w:val="false"/>
        <w:widowControl w:val="true"/>
        <w:numPr>
          <w:ilvl w:val="0"/>
          <w:numId w:val="0"/>
        </w:numPr>
        <w:pBdr/>
        <w:shd w:val="clear" w:color="auto" w:fill="ffffff"/>
        <w:spacing w:line="360" w:lineRule="auto"/>
        <w:ind w:right="0"/>
        <w:jc w:val="both"/>
        <w:outlineLvl w:val="9"/>
        <w:rPr/>
      </w:pPr>
      <w:r>
        <mc:AlternateContent>
          <mc:Choice Requires="wpg">
            <w:drawing>
              <wp:inline xmlns:wp="http://schemas.openxmlformats.org/drawingml/2006/wordprocessingDrawing" distT="0" distB="0" distL="0" distR="0">
                <wp:extent cx="5267325" cy="3429000"/>
                <wp:effectExtent l="0" t="0" r="9525"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pic:cNvPicPr>
                          <a:picLocks noChangeAspect="1"/>
                        </pic:cNvPicPr>
                        <pic:nvPr/>
                      </pic:nvPicPr>
                      <pic:blipFill>
                        <a:blip r:embed="rId17"/>
                        <a:stretch/>
                      </pic:blipFill>
                      <pic:spPr bwMode="auto">
                        <a:xfrm>
                          <a:off x="0" y="0"/>
                          <a:ext cx="5267325" cy="3429000"/>
                        </a:xfrm>
                        <a:prstGeom prst="rect">
                          <a:avLst/>
                        </a:prstGeom>
                        <a:noFill/>
                        <a:ln w="9525">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width:414.75pt;height:270.00pt;mso-wrap-distance-left:0.00pt;mso-wrap-distance-top:0.00pt;mso-wrap-distance-right:0.00pt;mso-wrap-distance-bottom:0.00pt;z-index:1;" stroked="f" strokeweight="0.75pt">
                <v:imagedata r:id="rId17" o:title=""/>
                <o:lock v:ext="edit" rotation="t"/>
              </v:shape>
            </w:pict>
          </mc:Fallback>
        </mc:AlternateContent>
      </w:r>
      <w:r/>
    </w:p>
    <w:p>
      <w:pPr>
        <w:keepNext w:val="false"/>
        <w:keepLines w:val="false"/>
        <w:pageBreakBefore w:val="false"/>
        <w:widowControl w:val="true"/>
        <w:numPr>
          <w:ilvl w:val="0"/>
          <w:numId w:val="0"/>
        </w:numPr>
        <w:pBdr/>
        <w:shd w:val="clear" w:color="auto" w:fill="ffffff"/>
        <w:spacing w:line="360" w:lineRule="auto"/>
        <w:ind w:right="0"/>
        <w:jc w:val="both"/>
        <w:outlineLvl w:val="9"/>
        <w:rPr/>
      </w:pPr>
      <w:r/>
      <w:r/>
    </w:p>
    <w:p>
      <w:pPr>
        <w:keepNext w:val="false"/>
        <w:keepLines w:val="false"/>
        <w:pageBreakBefore w:val="false"/>
        <w:widowControl w:val="true"/>
        <w:numPr>
          <w:ilvl w:val="0"/>
          <w:numId w:val="0"/>
        </w:numPr>
        <w:pBdr/>
        <w:shd w:val="clear" w:color="auto" w:fill="ffffff"/>
        <w:spacing w:line="360" w:lineRule="auto"/>
        <w:ind w:right="0"/>
        <w:jc w:val="both"/>
        <w:outlineLvl w:val="9"/>
        <w:rPr/>
      </w:pPr>
      <w:r>
        <mc:AlternateContent>
          <mc:Choice Requires="wpg">
            <w:drawing>
              <wp:inline xmlns:wp="http://schemas.openxmlformats.org/drawingml/2006/wordprocessingDrawing" distT="0" distB="0" distL="0" distR="0">
                <wp:extent cx="5268595" cy="5593715"/>
                <wp:effectExtent l="0" t="0" r="8255" b="6985"/>
                <wp:docPr id="8"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5"/>
                        <pic:cNvPicPr>
                          <a:picLocks noChangeAspect="1"/>
                        </pic:cNvPicPr>
                        <pic:nvPr/>
                      </pic:nvPicPr>
                      <pic:blipFill>
                        <a:blip r:embed="rId18"/>
                        <a:stretch/>
                      </pic:blipFill>
                      <pic:spPr bwMode="auto">
                        <a:xfrm>
                          <a:off x="0" y="0"/>
                          <a:ext cx="5268595" cy="5593715"/>
                        </a:xfrm>
                        <a:prstGeom prst="rect">
                          <a:avLst/>
                        </a:prstGeom>
                        <a:noFill/>
                        <a:ln w="9525">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width:414.85pt;height:440.45pt;mso-wrap-distance-left:0.00pt;mso-wrap-distance-top:0.00pt;mso-wrap-distance-right:0.00pt;mso-wrap-distance-bottom:0.00pt;z-index:1;" stroked="f" strokeweight="0.75pt">
                <v:imagedata r:id="rId18" o:title=""/>
                <o:lock v:ext="edit" rotation="t"/>
              </v:shape>
            </w:pict>
          </mc:Fallback>
        </mc:AlternateContent>
      </w:r>
      <w:r/>
    </w:p>
    <w:p>
      <w:pPr>
        <w:keepNext w:val="false"/>
        <w:keepLines w:val="false"/>
        <w:pageBreakBefore w:val="false"/>
        <w:widowControl w:val="true"/>
        <w:numPr>
          <w:ilvl w:val="0"/>
          <w:numId w:val="0"/>
        </w:numPr>
        <w:pBdr/>
        <w:shd w:val="clear" w:color="auto" w:fill="ffffff"/>
        <w:spacing w:line="360" w:lineRule="auto"/>
        <w:ind w:right="0"/>
        <w:jc w:val="both"/>
        <w:outlineLvl w:val="9"/>
        <w:rPr/>
      </w:pPr>
      <w:r>
        <mc:AlternateContent>
          <mc:Choice Requires="wpg">
            <w:drawing>
              <wp:inline xmlns:wp="http://schemas.openxmlformats.org/drawingml/2006/wordprocessingDrawing" distT="0" distB="0" distL="0" distR="0">
                <wp:extent cx="5269865" cy="2258695"/>
                <wp:effectExtent l="0" t="0" r="6985" b="825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9"/>
                        <pic:cNvPicPr>
                          <a:picLocks noChangeAspect="1"/>
                        </pic:cNvPicPr>
                        <pic:nvPr/>
                      </pic:nvPicPr>
                      <pic:blipFill>
                        <a:blip r:embed="rId19"/>
                        <a:stretch/>
                      </pic:blipFill>
                      <pic:spPr bwMode="auto">
                        <a:xfrm>
                          <a:off x="0" y="0"/>
                          <a:ext cx="5269865" cy="2258695"/>
                        </a:xfrm>
                        <a:prstGeom prst="rect">
                          <a:avLst/>
                        </a:prstGeom>
                        <a:noFill/>
                        <a:ln w="9525">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 o:spid="_x0000_s8" type="#_x0000_t75" style="width:414.95pt;height:177.85pt;mso-wrap-distance-left:0.00pt;mso-wrap-distance-top:0.00pt;mso-wrap-distance-right:0.00pt;mso-wrap-distance-bottom:0.00pt;z-index:1;" stroked="f" strokeweight="0.75pt">
                <v:imagedata r:id="rId19" o:title=""/>
                <o:lock v:ext="edit" rotation="t"/>
              </v:shape>
            </w:pict>
          </mc:Fallback>
        </mc:AlternateContent>
      </w:r>
      <w:r/>
    </w:p>
    <w:p>
      <w:pPr>
        <w:keepNext w:val="false"/>
        <w:keepLines w:val="false"/>
        <w:pageBreakBefore w:val="false"/>
        <w:widowControl w:val="true"/>
        <w:numPr>
          <w:ilvl w:val="0"/>
          <w:numId w:val="0"/>
        </w:numPr>
        <w:pBdr/>
        <w:shd w:val="clear" w:color="auto" w:fill="ffffff"/>
        <w:spacing w:line="360" w:lineRule="auto"/>
        <w:ind w:right="0"/>
        <w:jc w:val="both"/>
        <w:outlineLvl w:val="9"/>
        <w:rPr/>
      </w:pPr>
      <w:r/>
      <w:r/>
    </w:p>
    <w:p>
      <w:pPr>
        <w:keepNext w:val="false"/>
        <w:keepLines w:val="false"/>
        <w:pageBreakBefore w:val="false"/>
        <w:widowControl w:val="true"/>
        <w:numPr>
          <w:ilvl w:val="0"/>
          <w:numId w:val="0"/>
        </w:numPr>
        <w:pBdr/>
        <w:shd w:val="clear" w:color="auto" w:fill="ffffff"/>
        <w:spacing w:line="360" w:lineRule="auto"/>
        <w:ind w:right="0"/>
        <w:jc w:val="both"/>
        <w:outlineLvl w:val="9"/>
        <w:rPr/>
      </w:pPr>
      <w:r/>
      <w:r/>
    </w:p>
    <w:p>
      <w:pPr>
        <w:keepNext w:val="false"/>
        <w:keepLines w:val="false"/>
        <w:pageBreakBefore w:val="false"/>
        <w:widowControl w:val="true"/>
        <w:numPr>
          <w:ilvl w:val="0"/>
          <w:numId w:val="0"/>
        </w:numPr>
        <w:pBdr/>
        <w:shd w:val="clear" w:color="auto" w:fill="ffffff"/>
        <w:spacing w:line="360" w:lineRule="auto"/>
        <w:ind w:right="0"/>
        <w:jc w:val="both"/>
        <w:outlineLvl w:val="9"/>
        <w:rPr/>
      </w:pPr>
      <w:r>
        <mc:AlternateContent>
          <mc:Choice Requires="wpg">
            <w:drawing>
              <wp:inline xmlns:wp="http://schemas.openxmlformats.org/drawingml/2006/wordprocessingDrawing" distT="0" distB="0" distL="0" distR="0">
                <wp:extent cx="5271135" cy="1682750"/>
                <wp:effectExtent l="0" t="0" r="5715" b="1270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0"/>
                        <pic:cNvPicPr>
                          <a:picLocks noChangeAspect="1"/>
                        </pic:cNvPicPr>
                        <pic:nvPr/>
                      </pic:nvPicPr>
                      <pic:blipFill>
                        <a:blip r:embed="rId20"/>
                        <a:stretch/>
                      </pic:blipFill>
                      <pic:spPr bwMode="auto">
                        <a:xfrm>
                          <a:off x="0" y="0"/>
                          <a:ext cx="5271135" cy="1682750"/>
                        </a:xfrm>
                        <a:prstGeom prst="rect">
                          <a:avLst/>
                        </a:prstGeom>
                        <a:noFill/>
                        <a:ln w="9525">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 o:spid="_x0000_s9" type="#_x0000_t75" style="width:415.05pt;height:132.50pt;mso-wrap-distance-left:0.00pt;mso-wrap-distance-top:0.00pt;mso-wrap-distance-right:0.00pt;mso-wrap-distance-bottom:0.00pt;z-index:1;" stroked="f" strokeweight="0.75pt">
                <v:imagedata r:id="rId20" o:title=""/>
                <o:lock v:ext="edit" rotation="t"/>
              </v:shape>
            </w:pict>
          </mc:Fallback>
        </mc:AlternateContent>
      </w:r>
      <w:r/>
    </w:p>
    <w:p>
      <w:pPr>
        <w:keepNext w:val="false"/>
        <w:keepLines w:val="false"/>
        <w:pageBreakBefore w:val="false"/>
        <w:widowControl w:val="true"/>
        <w:numPr>
          <w:ilvl w:val="0"/>
          <w:numId w:val="0"/>
        </w:numPr>
        <w:pBdr/>
        <w:shd w:val="clear" w:color="auto" w:fill="ffffff"/>
        <w:spacing w:line="360" w:lineRule="auto"/>
        <w:ind w:right="0"/>
        <w:jc w:val="both"/>
        <w:outlineLvl w:val="9"/>
        <w:rPr/>
      </w:pPr>
      <w:r/>
      <w:r/>
    </w:p>
    <w:p>
      <w:pPr>
        <w:keepNext w:val="false"/>
        <w:keepLines w:val="false"/>
        <w:pageBreakBefore w:val="false"/>
        <w:widowControl w:val="true"/>
        <w:numPr>
          <w:ilvl w:val="0"/>
          <w:numId w:val="0"/>
        </w:numPr>
        <w:pBdr/>
        <w:shd w:val="clear" w:color="auto" w:fill="ffffff"/>
        <w:spacing w:line="360" w:lineRule="auto"/>
        <w:ind w:right="0"/>
        <w:jc w:val="both"/>
        <w:outlineLvl w:val="9"/>
        <w:rPr>
          <w:rFonts w:hint="eastAsia"/>
        </w:rPr>
      </w:pPr>
      <w:r>
        <mc:AlternateContent>
          <mc:Choice Requires="wpg">
            <w:drawing>
              <wp:inline xmlns:wp="http://schemas.openxmlformats.org/drawingml/2006/wordprocessingDrawing" distT="0" distB="0" distL="0" distR="0">
                <wp:extent cx="5196840" cy="2379980"/>
                <wp:effectExtent l="0" t="0" r="3810" b="1270"/>
                <wp:docPr id="1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2"/>
                        <pic:cNvPicPr>
                          <a:picLocks noChangeAspect="1"/>
                        </pic:cNvPicPr>
                        <pic:nvPr/>
                      </pic:nvPicPr>
                      <pic:blipFill>
                        <a:blip r:embed="rId21"/>
                        <a:stretch/>
                      </pic:blipFill>
                      <pic:spPr bwMode="auto">
                        <a:xfrm>
                          <a:off x="0" y="0"/>
                          <a:ext cx="5196840" cy="2379980"/>
                        </a:xfrm>
                        <a:prstGeom prst="rect">
                          <a:avLst/>
                        </a:prstGeom>
                        <a:noFill/>
                        <a:ln w="9525">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 o:spid="_x0000_s10" type="#_x0000_t75" style="width:409.20pt;height:187.40pt;mso-wrap-distance-left:0.00pt;mso-wrap-distance-top:0.00pt;mso-wrap-distance-right:0.00pt;mso-wrap-distance-bottom:0.00pt;z-index:1;" stroked="f" strokeweight="0.75pt">
                <v:imagedata r:id="rId21" o:title=""/>
                <o:lock v:ext="edit" rotation="t"/>
              </v:shape>
            </w:pict>
          </mc:Fallback>
        </mc:AlternateContent>
      </w:r>
      <w:r>
        <w:rPr>
          <w:rFonts w:hint="eastAsia"/>
        </w:rPr>
      </w:r>
    </w:p>
    <w:p>
      <w:pPr>
        <w:keepNext w:val="false"/>
        <w:keepLines w:val="false"/>
        <w:pageBreakBefore w:val="false"/>
        <w:widowControl w:val="true"/>
        <w:pBdr/>
        <w:shd w:val="clear" w:color="auto" w:fill="ffffff"/>
        <w:spacing w:line="360" w:lineRule="auto"/>
        <w:ind w:right="0"/>
        <w:jc w:val="both"/>
        <w:outlineLvl w:val="9"/>
        <w:rPr>
          <w:rFonts w:hint="eastAsia"/>
        </w:rPr>
      </w:pPr>
      <w:r>
        <w:rPr>
          <w:rFonts w:hint="eastAsia"/>
        </w:rPr>
      </w:r>
      <w:r>
        <w:rPr>
          <w:rFonts w:hint="eastAsia"/>
        </w:rPr>
      </w:r>
    </w:p>
    <w:p>
      <w:pPr>
        <w:keepNext w:val="false"/>
        <w:keepLines w:val="false"/>
        <w:pageBreakBefore w:val="false"/>
        <w:widowControl w:val="true"/>
        <w:pBdr/>
        <w:shd w:val="clear" w:color="auto" w:fill="ffffff"/>
        <w:spacing w:line="360" w:lineRule="auto"/>
        <w:ind w:right="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firstLine="643"/>
        <w:jc w:val="both"/>
        <w:outlineLvl w:val="9"/>
        <w:rPr>
          <w:rFonts w:hint="eastAsia" w:ascii="宋体" w:hAnsi="宋体" w:eastAsia="宋体" w:cs="宋体"/>
          <w:b/>
          <w:bCs/>
          <w:color w:val="555555"/>
          <w:sz w:val="32"/>
          <w:szCs w:val="32"/>
          <w:lang w:eastAsia="zh-CN"/>
        </w:rPr>
      </w:pPr>
      <w:r>
        <w:rPr>
          <w:rFonts w:hint="eastAsia" w:ascii="宋体" w:hAnsi="宋体" w:eastAsia="宋体" w:cs="宋体"/>
          <w:b/>
          <w:bCs/>
          <w:color w:val="555555"/>
          <w:sz w:val="32"/>
          <w:szCs w:val="32"/>
        </w:rPr>
        <w:t xml:space="preserve">第</w:t>
      </w:r>
      <w:r>
        <w:rPr>
          <w:rFonts w:hint="eastAsia" w:ascii="宋体" w:hAnsi="宋体" w:eastAsia="宋体" w:cs="宋体"/>
          <w:b/>
          <w:bCs/>
          <w:color w:val="555555"/>
          <w:sz w:val="32"/>
          <w:szCs w:val="32"/>
          <w:lang w:eastAsia="zh-CN"/>
        </w:rPr>
        <w:t xml:space="preserve">四</w:t>
      </w:r>
      <w:r>
        <w:rPr>
          <w:rFonts w:hint="eastAsia" w:ascii="宋体" w:hAnsi="宋体" w:eastAsia="宋体" w:cs="宋体"/>
          <w:b/>
          <w:bCs/>
          <w:color w:val="555555"/>
          <w:sz w:val="32"/>
          <w:szCs w:val="32"/>
        </w:rPr>
        <w:t xml:space="preserve">部分</w:t>
      </w:r>
      <w:r>
        <w:rPr>
          <w:rFonts w:hint="eastAsia" w:ascii="宋体" w:hAnsi="宋体" w:eastAsia="宋体" w:cs="宋体"/>
          <w:color w:val="555555"/>
          <w:sz w:val="32"/>
          <w:szCs w:val="32"/>
        </w:rPr>
        <w:t xml:space="preserve"> </w:t>
      </w:r>
      <w:r>
        <w:rPr>
          <w:rFonts w:hint="eastAsia" w:ascii="宋体" w:hAnsi="宋体" w:eastAsia="宋体" w:cs="宋体"/>
          <w:b/>
          <w:bCs/>
          <w:color w:val="555555"/>
          <w:sz w:val="32"/>
          <w:szCs w:val="32"/>
          <w:lang w:eastAsia="zh-CN"/>
        </w:rPr>
        <w:t xml:space="preserve">预算绩效情况</w:t>
      </w:r>
      <w:r>
        <w:rPr>
          <w:rFonts w:hint="eastAsia" w:ascii="宋体" w:hAnsi="宋体" w:eastAsia="宋体" w:cs="宋体"/>
          <w:b/>
          <w:bCs/>
          <w:color w:val="555555"/>
          <w:sz w:val="32"/>
          <w:szCs w:val="32"/>
          <w:lang w:eastAsia="zh-CN"/>
        </w:rPr>
      </w:r>
    </w:p>
    <w:p>
      <w:pPr>
        <w:keepNext w:val="false"/>
        <w:keepLines w:val="false"/>
        <w:pageBreakBefore w:val="false"/>
        <w:widowControl w:val="true"/>
        <w:numPr>
          <w:ilvl w:val="0"/>
          <w:numId w:val="4"/>
        </w:numPr>
        <w:pBdr/>
        <w:shd w:val="clear" w:color="auto" w:fill="ffffff"/>
        <w:spacing w:line="360" w:lineRule="auto"/>
        <w:ind w:right="0" w:firstLine="643"/>
        <w:jc w:val="both"/>
        <w:outlineLvl w:val="9"/>
        <w:rPr>
          <w:rFonts w:hint="eastAsia" w:ascii="仿宋" w:hAnsi="仿宋" w:eastAsia="仿宋" w:cs="仿宋"/>
          <w:b/>
          <w:bCs/>
          <w:color w:val="555555"/>
          <w:sz w:val="32"/>
          <w:szCs w:val="32"/>
          <w:lang w:eastAsia="zh-CN"/>
        </w:rPr>
      </w:pPr>
      <w:r>
        <w:rPr>
          <w:rFonts w:hint="eastAsia" w:ascii="仿宋" w:hAnsi="仿宋" w:eastAsia="仿宋" w:cs="仿宋"/>
          <w:b/>
          <w:bCs/>
          <w:color w:val="555555"/>
          <w:sz w:val="32"/>
          <w:szCs w:val="32"/>
          <w:lang w:eastAsia="zh-CN"/>
        </w:rPr>
        <w:t xml:space="preserve">部门整体绩效目标编制情况</w:t>
      </w:r>
      <w:r>
        <w:rPr>
          <w:rFonts w:hint="eastAsia" w:ascii="仿宋" w:hAnsi="仿宋" w:eastAsia="仿宋" w:cs="仿宋"/>
          <w:b/>
          <w:bCs/>
          <w:color w:val="555555"/>
          <w:sz w:val="32"/>
          <w:szCs w:val="32"/>
          <w:lang w:eastAsia="zh-CN"/>
        </w:rPr>
      </w:r>
    </w:p>
    <w:p>
      <w:pPr>
        <w:keepNext w:val="false"/>
        <w:keepLines w:val="false"/>
        <w:pageBreakBefore w:val="false"/>
        <w:widowControl w:val="true"/>
        <w:numPr>
          <w:ilvl w:val="0"/>
          <w:numId w:val="0"/>
        </w:numPr>
        <w:pBdr/>
        <w:shd w:val="clear" w:color="auto" w:fill="ffffff"/>
        <w:spacing w:line="360" w:lineRule="auto"/>
        <w:ind w:right="0"/>
        <w:jc w:val="both"/>
        <w:outlineLvl w:val="9"/>
        <w:rPr/>
      </w:pPr>
      <w:r/>
      <w:r/>
    </w:p>
    <w:p>
      <w:pPr>
        <w:keepNext w:val="false"/>
        <w:keepLines w:val="false"/>
        <w:pageBreakBefore w:val="false"/>
        <w:widowControl w:val="true"/>
        <w:numPr>
          <w:ilvl w:val="0"/>
          <w:numId w:val="0"/>
        </w:numPr>
        <w:pBdr/>
        <w:shd w:val="clear" w:color="auto" w:fill="ffffff"/>
        <w:spacing w:line="360" w:lineRule="auto"/>
        <w:ind w:right="0"/>
        <w:jc w:val="both"/>
        <w:outlineLvl w:val="9"/>
        <w:rPr>
          <w:rFonts w:hint="eastAsia" w:ascii="仿宋" w:hAnsi="仿宋" w:eastAsia="仿宋" w:cs="仿宋"/>
          <w:b/>
          <w:bCs/>
          <w:color w:val="555555"/>
          <w:sz w:val="32"/>
          <w:szCs w:val="32"/>
          <w:lang w:eastAsia="zh-CN"/>
        </w:rPr>
      </w:pPr>
      <w:r>
        <mc:AlternateContent>
          <mc:Choice Requires="wpg">
            <w:drawing>
              <wp:inline xmlns:wp="http://schemas.openxmlformats.org/drawingml/2006/wordprocessingDrawing" distT="0" distB="0" distL="0" distR="0">
                <wp:extent cx="5273675" cy="7002145"/>
                <wp:effectExtent l="0" t="0" r="3175" b="8255"/>
                <wp:docPr id="1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7"/>
                        <pic:cNvPicPr>
                          <a:picLocks noChangeAspect="1"/>
                        </pic:cNvPicPr>
                        <pic:nvPr/>
                      </pic:nvPicPr>
                      <pic:blipFill>
                        <a:blip r:embed="rId22"/>
                        <a:stretch/>
                      </pic:blipFill>
                      <pic:spPr bwMode="auto">
                        <a:xfrm>
                          <a:off x="0" y="0"/>
                          <a:ext cx="5273675" cy="7002144"/>
                        </a:xfrm>
                        <a:prstGeom prst="rect">
                          <a:avLst/>
                        </a:prstGeom>
                        <a:noFill/>
                        <a:ln w="9525">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 o:spid="_x0000_s11" type="#_x0000_t75" style="width:415.25pt;height:551.35pt;mso-wrap-distance-left:0.00pt;mso-wrap-distance-top:0.00pt;mso-wrap-distance-right:0.00pt;mso-wrap-distance-bottom:0.00pt;z-index:1;" stroked="f" strokeweight="0.75pt">
                <v:imagedata r:id="rId22" o:title=""/>
                <o:lock v:ext="edit" rotation="t"/>
              </v:shape>
            </w:pict>
          </mc:Fallback>
        </mc:AlternateContent>
      </w:r>
      <w:r>
        <w:rPr>
          <w:rFonts w:hint="eastAsia" w:ascii="仿宋" w:hAnsi="仿宋" w:eastAsia="仿宋" w:cs="仿宋"/>
          <w:b/>
          <w:bCs/>
          <w:color w:val="555555"/>
          <w:sz w:val="32"/>
          <w:szCs w:val="32"/>
          <w:lang w:eastAsia="zh-CN"/>
        </w:rPr>
      </w:r>
    </w:p>
    <w:p>
      <w:pPr>
        <w:keepNext w:val="false"/>
        <w:keepLines w:val="false"/>
        <w:pageBreakBefore w:val="false"/>
        <w:widowControl w:val="true"/>
        <w:numPr>
          <w:ilvl w:val="0"/>
          <w:numId w:val="0"/>
        </w:numPr>
        <w:pBdr/>
        <w:shd w:val="clear" w:color="auto" w:fill="ffffff"/>
        <w:spacing w:line="360" w:lineRule="auto"/>
        <w:ind w:right="0"/>
        <w:jc w:val="both"/>
        <w:outlineLvl w:val="9"/>
        <w:rPr>
          <w:rFonts w:hint="eastAsia" w:ascii="宋体" w:hAnsi="宋体" w:eastAsia="宋体" w:cs="宋体"/>
          <w:b/>
          <w:bCs/>
          <w:color w:val="555555"/>
          <w:sz w:val="32"/>
          <w:szCs w:val="32"/>
          <w:lang w:eastAsia="zh-CN"/>
        </w:rPr>
      </w:pPr>
      <w:r>
        <w:rPr>
          <w:rFonts w:hint="eastAsia" w:ascii="宋体" w:hAnsi="宋体" w:eastAsia="宋体" w:cs="宋体"/>
          <w:b/>
          <w:bCs/>
          <w:color w:val="555555"/>
          <w:sz w:val="32"/>
          <w:szCs w:val="32"/>
          <w:lang w:eastAsia="zh-CN"/>
        </w:rPr>
      </w:r>
      <w:r>
        <w:rPr>
          <w:rFonts w:hint="eastAsia" w:ascii="宋体" w:hAnsi="宋体" w:eastAsia="宋体" w:cs="宋体"/>
          <w:b/>
          <w:bCs/>
          <w:color w:val="555555"/>
          <w:sz w:val="32"/>
          <w:szCs w:val="32"/>
          <w:lang w:eastAsia="zh-CN"/>
        </w:rPr>
      </w:r>
    </w:p>
    <w:p>
      <w:pPr>
        <w:keepNext w:val="false"/>
        <w:keepLines w:val="false"/>
        <w:pageBreakBefore w:val="false"/>
        <w:widowControl w:val="true"/>
        <w:pBdr/>
        <w:shd w:val="clear" w:color="auto" w:fill="ffffff"/>
        <w:spacing w:line="360" w:lineRule="auto"/>
        <w:ind w:right="0"/>
        <w:jc w:val="both"/>
        <w:outlineLvl w:val="9"/>
        <w:rPr>
          <w:rFonts w:hint="eastAsia" w:ascii="宋体" w:hAnsi="宋体" w:eastAsia="宋体" w:cs="宋体"/>
          <w:b/>
          <w:bCs/>
          <w:color w:val="555555"/>
          <w:sz w:val="32"/>
          <w:szCs w:val="32"/>
          <w:lang w:eastAsia="zh-CN"/>
        </w:rPr>
      </w:pPr>
      <w:r>
        <mc:AlternateContent>
          <mc:Choice Requires="wpg">
            <w:drawing>
              <wp:inline xmlns:wp="http://schemas.openxmlformats.org/drawingml/2006/wordprocessingDrawing" distT="0" distB="0" distL="0" distR="0">
                <wp:extent cx="5273675" cy="7592060"/>
                <wp:effectExtent l="0" t="0" r="3175" b="8890"/>
                <wp:docPr id="13"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9"/>
                        <pic:cNvPicPr>
                          <a:picLocks noChangeAspect="1"/>
                        </pic:cNvPicPr>
                        <pic:nvPr/>
                      </pic:nvPicPr>
                      <pic:blipFill>
                        <a:blip r:embed="rId23"/>
                        <a:stretch/>
                      </pic:blipFill>
                      <pic:spPr bwMode="auto">
                        <a:xfrm>
                          <a:off x="0" y="0"/>
                          <a:ext cx="5273675" cy="7592060"/>
                        </a:xfrm>
                        <a:prstGeom prst="rect">
                          <a:avLst/>
                        </a:prstGeom>
                        <a:noFill/>
                        <a:ln w="9525">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 o:spid="_x0000_s12" type="#_x0000_t75" style="width:415.25pt;height:597.80pt;mso-wrap-distance-left:0.00pt;mso-wrap-distance-top:0.00pt;mso-wrap-distance-right:0.00pt;mso-wrap-distance-bottom:0.00pt;z-index:1;" stroked="f" strokeweight="0.75pt">
                <v:imagedata r:id="rId23" o:title=""/>
                <o:lock v:ext="edit" rotation="t"/>
              </v:shape>
            </w:pict>
          </mc:Fallback>
        </mc:AlternateContent>
      </w:r>
      <w:r>
        <w:rPr>
          <w:rFonts w:hint="eastAsia" w:ascii="宋体" w:hAnsi="宋体" w:eastAsia="宋体" w:cs="宋体"/>
          <w:b/>
          <w:bCs/>
          <w:color w:val="555555"/>
          <w:sz w:val="32"/>
          <w:szCs w:val="32"/>
          <w:lang w:eastAsia="zh-CN"/>
        </w:rPr>
      </w:r>
    </w:p>
    <w:p>
      <w:pPr>
        <w:keepNext w:val="false"/>
        <w:keepLines w:val="false"/>
        <w:pageBreakBefore w:val="false"/>
        <w:widowControl w:val="true"/>
        <w:pBdr/>
        <w:shd w:val="clear" w:color="auto" w:fill="ffffff"/>
        <w:spacing w:line="360" w:lineRule="auto"/>
        <w:ind w:right="0" w:firstLine="643"/>
        <w:jc w:val="both"/>
        <w:outlineLvl w:val="9"/>
        <w:rPr>
          <w:rFonts w:hint="eastAsia" w:ascii="宋体" w:hAnsi="宋体" w:eastAsia="宋体" w:cs="宋体"/>
          <w:b/>
          <w:bCs/>
          <w:color w:val="555555"/>
          <w:sz w:val="32"/>
          <w:szCs w:val="32"/>
          <w:lang w:eastAsia="zh-CN"/>
        </w:rPr>
      </w:pPr>
      <w:r>
        <w:rPr>
          <w:rFonts w:hint="eastAsia" w:ascii="宋体" w:hAnsi="宋体" w:eastAsia="宋体" w:cs="宋体"/>
          <w:b/>
          <w:bCs/>
          <w:color w:val="555555"/>
          <w:sz w:val="32"/>
          <w:szCs w:val="32"/>
          <w:lang w:eastAsia="zh-CN"/>
        </w:rPr>
      </w:r>
      <w:r>
        <w:rPr>
          <w:rFonts w:hint="eastAsia" w:ascii="宋体" w:hAnsi="宋体" w:eastAsia="宋体" w:cs="宋体"/>
          <w:b/>
          <w:bCs/>
          <w:color w:val="555555"/>
          <w:sz w:val="32"/>
          <w:szCs w:val="32"/>
          <w:lang w:eastAsia="zh-CN"/>
        </w:rPr>
      </w:r>
    </w:p>
    <w:p>
      <w:pPr>
        <w:keepNext w:val="false"/>
        <w:keepLines w:val="false"/>
        <w:pageBreakBefore w:val="false"/>
        <w:widowControl w:val="true"/>
        <w:pBdr/>
        <w:shd w:val="clear" w:color="auto" w:fill="ffffff"/>
        <w:spacing w:line="360" w:lineRule="auto"/>
        <w:ind w:right="0"/>
        <w:jc w:val="both"/>
        <w:outlineLvl w:val="9"/>
        <w:rPr>
          <w:rFonts w:hint="eastAsia" w:ascii="宋体" w:hAnsi="宋体" w:eastAsia="宋体" w:cs="宋体"/>
          <w:b/>
          <w:bCs/>
          <w:color w:val="555555"/>
          <w:sz w:val="32"/>
          <w:szCs w:val="32"/>
          <w:lang w:eastAsia="zh-CN"/>
        </w:rPr>
      </w:pPr>
      <w:r>
        <mc:AlternateContent>
          <mc:Choice Requires="wpg">
            <w:drawing>
              <wp:inline xmlns:wp="http://schemas.openxmlformats.org/drawingml/2006/wordprocessingDrawing" distT="0" distB="0" distL="0" distR="0">
                <wp:extent cx="5273675" cy="8343265"/>
                <wp:effectExtent l="0" t="0" r="3175" b="635"/>
                <wp:docPr id="14"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0"/>
                        <pic:cNvPicPr>
                          <a:picLocks noChangeAspect="1"/>
                        </pic:cNvPicPr>
                        <pic:nvPr/>
                      </pic:nvPicPr>
                      <pic:blipFill>
                        <a:blip r:embed="rId24"/>
                        <a:stretch/>
                      </pic:blipFill>
                      <pic:spPr bwMode="auto">
                        <a:xfrm>
                          <a:off x="0" y="0"/>
                          <a:ext cx="5273675" cy="8343265"/>
                        </a:xfrm>
                        <a:prstGeom prst="rect">
                          <a:avLst/>
                        </a:prstGeom>
                        <a:noFill/>
                        <a:ln w="9525">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 o:spid="_x0000_s13" type="#_x0000_t75" style="width:415.25pt;height:656.95pt;mso-wrap-distance-left:0.00pt;mso-wrap-distance-top:0.00pt;mso-wrap-distance-right:0.00pt;mso-wrap-distance-bottom:0.00pt;z-index:1;" stroked="f" strokeweight="0.75pt">
                <v:imagedata r:id="rId24" o:title=""/>
                <o:lock v:ext="edit" rotation="t"/>
              </v:shape>
            </w:pict>
          </mc:Fallback>
        </mc:AlternateContent>
      </w:r>
      <w:r>
        <w:rPr>
          <w:rFonts w:hint="eastAsia" w:ascii="宋体" w:hAnsi="宋体" w:eastAsia="宋体" w:cs="宋体"/>
          <w:b/>
          <w:bCs/>
          <w:color w:val="555555"/>
          <w:sz w:val="32"/>
          <w:szCs w:val="32"/>
          <w:lang w:eastAsia="zh-CN"/>
        </w:rPr>
      </w:r>
    </w:p>
    <w:p>
      <w:pPr>
        <w:keepNext w:val="false"/>
        <w:keepLines w:val="false"/>
        <w:pageBreakBefore w:val="false"/>
        <w:widowControl w:val="true"/>
        <w:pBdr/>
        <w:shd w:val="clear" w:color="auto" w:fill="ffffff"/>
        <w:spacing w:line="360" w:lineRule="auto"/>
        <w:ind w:right="0" w:firstLine="643"/>
        <w:jc w:val="both"/>
        <w:outlineLvl w:val="9"/>
        <w:rPr>
          <w:rFonts w:hint="eastAsia" w:ascii="宋体" w:hAnsi="宋体" w:eastAsia="宋体" w:cs="宋体"/>
          <w:b/>
          <w:bCs/>
          <w:color w:val="555555"/>
          <w:sz w:val="32"/>
          <w:szCs w:val="32"/>
          <w:lang w:eastAsia="zh-CN"/>
        </w:rPr>
      </w:pPr>
      <w:r>
        <w:rPr>
          <w:rFonts w:hint="eastAsia" w:ascii="宋体" w:hAnsi="宋体" w:eastAsia="宋体" w:cs="宋体"/>
          <w:b/>
          <w:bCs/>
          <w:color w:val="555555"/>
          <w:sz w:val="32"/>
          <w:szCs w:val="32"/>
          <w:lang w:eastAsia="zh-CN"/>
        </w:rPr>
      </w:r>
      <w:r>
        <w:rPr>
          <w:rFonts w:hint="eastAsia" w:ascii="宋体" w:hAnsi="宋体" w:eastAsia="宋体" w:cs="宋体"/>
          <w:b/>
          <w:bCs/>
          <w:color w:val="555555"/>
          <w:sz w:val="32"/>
          <w:szCs w:val="32"/>
          <w:lang w:eastAsia="zh-CN"/>
        </w:rPr>
      </w:r>
    </w:p>
    <w:p>
      <w:pPr>
        <w:keepNext w:val="false"/>
        <w:keepLines w:val="false"/>
        <w:pageBreakBefore w:val="false"/>
        <w:widowControl w:val="true"/>
        <w:pBdr/>
        <w:shd w:val="clear" w:color="auto" w:fill="ffffff"/>
        <w:spacing w:line="360" w:lineRule="auto"/>
        <w:ind w:right="0"/>
        <w:jc w:val="both"/>
        <w:outlineLvl w:val="9"/>
        <w:rPr>
          <w:rFonts w:hint="eastAsia" w:ascii="宋体" w:hAnsi="宋体" w:eastAsia="宋体" w:cs="宋体"/>
          <w:b/>
          <w:bCs/>
          <w:color w:val="555555"/>
          <w:sz w:val="32"/>
          <w:szCs w:val="32"/>
          <w:lang w:eastAsia="zh-CN"/>
        </w:rPr>
      </w:pPr>
      <w:r>
        <mc:AlternateContent>
          <mc:Choice Requires="wpg">
            <w:drawing>
              <wp:inline xmlns:wp="http://schemas.openxmlformats.org/drawingml/2006/wordprocessingDrawing" distT="0" distB="0" distL="0" distR="0">
                <wp:extent cx="5273675" cy="3883025"/>
                <wp:effectExtent l="0" t="0" r="3175" b="3175"/>
                <wp:docPr id="15"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1"/>
                        <pic:cNvPicPr>
                          <a:picLocks noChangeAspect="1"/>
                        </pic:cNvPicPr>
                        <pic:nvPr/>
                      </pic:nvPicPr>
                      <pic:blipFill>
                        <a:blip r:embed="rId25"/>
                        <a:stretch/>
                      </pic:blipFill>
                      <pic:spPr bwMode="auto">
                        <a:xfrm>
                          <a:off x="0" y="0"/>
                          <a:ext cx="5273675" cy="3883024"/>
                        </a:xfrm>
                        <a:prstGeom prst="rect">
                          <a:avLst/>
                        </a:prstGeom>
                        <a:noFill/>
                        <a:ln w="9525">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 o:spid="_x0000_s14" type="#_x0000_t75" style="width:415.25pt;height:305.75pt;mso-wrap-distance-left:0.00pt;mso-wrap-distance-top:0.00pt;mso-wrap-distance-right:0.00pt;mso-wrap-distance-bottom:0.00pt;z-index:1;" stroked="f" strokeweight="0.75pt">
                <v:imagedata r:id="rId25" o:title=""/>
                <o:lock v:ext="edit" rotation="t"/>
              </v:shape>
            </w:pict>
          </mc:Fallback>
        </mc:AlternateContent>
      </w:r>
      <w:r>
        <w:rPr>
          <w:rFonts w:hint="eastAsia" w:ascii="宋体" w:hAnsi="宋体" w:eastAsia="宋体" w:cs="宋体"/>
          <w:b/>
          <w:bCs/>
          <w:color w:val="555555"/>
          <w:sz w:val="32"/>
          <w:szCs w:val="32"/>
          <w:lang w:eastAsia="zh-CN"/>
        </w:rPr>
      </w:r>
    </w:p>
    <w:p>
      <w:pPr>
        <w:keepNext w:val="false"/>
        <w:keepLines w:val="false"/>
        <w:pageBreakBefore w:val="false"/>
        <w:widowControl w:val="true"/>
        <w:numPr>
          <w:ilvl w:val="0"/>
          <w:numId w:val="0"/>
        </w:numPr>
        <w:pBdr/>
        <w:shd w:val="clear" w:color="auto" w:fill="ffffff"/>
        <w:spacing w:line="360" w:lineRule="auto"/>
        <w:ind w:right="0"/>
        <w:jc w:val="both"/>
        <w:outlineLvl w:val="9"/>
        <w:rPr>
          <w:rFonts w:hint="eastAsia" w:ascii="仿宋" w:hAnsi="仿宋" w:eastAsia="仿宋" w:cs="仿宋"/>
          <w:b/>
          <w:bCs/>
          <w:color w:val="555555"/>
          <w:sz w:val="32"/>
          <w:szCs w:val="32"/>
          <w:lang w:eastAsia="zh-CN"/>
        </w:rPr>
      </w:pPr>
      <w:r>
        <w:rPr>
          <w:rFonts w:hint="eastAsia" w:ascii="仿宋" w:hAnsi="仿宋" w:eastAsia="仿宋" w:cs="仿宋"/>
          <w:b/>
          <w:bCs/>
          <w:color w:val="555555"/>
          <w:sz w:val="32"/>
          <w:szCs w:val="32"/>
          <w:lang w:eastAsia="zh-CN"/>
        </w:rPr>
      </w:r>
      <w:r>
        <w:rPr>
          <w:rFonts w:hint="eastAsia" w:ascii="仿宋" w:hAnsi="仿宋" w:eastAsia="仿宋" w:cs="仿宋"/>
          <w:b/>
          <w:bCs/>
          <w:color w:val="555555"/>
          <w:sz w:val="32"/>
          <w:szCs w:val="32"/>
          <w:lang w:eastAsia="zh-CN"/>
        </w:rPr>
      </w:r>
    </w:p>
    <w:p>
      <w:pPr>
        <w:keepNext w:val="false"/>
        <w:keepLines w:val="false"/>
        <w:pageBreakBefore w:val="false"/>
        <w:widowControl w:val="true"/>
        <w:numPr>
          <w:ilvl w:val="0"/>
          <w:numId w:val="4"/>
        </w:numPr>
        <w:pBdr/>
        <w:shd w:val="clear" w:color="auto" w:fill="ffffff"/>
        <w:spacing w:line="360" w:lineRule="auto"/>
        <w:ind w:right="0" w:firstLine="643" w:left="0"/>
        <w:jc w:val="both"/>
        <w:outlineLvl w:val="9"/>
        <w:rPr>
          <w:rFonts w:hint="eastAsia" w:ascii="仿宋" w:hAnsi="仿宋" w:eastAsia="仿宋" w:cs="仿宋"/>
          <w:b/>
          <w:bCs/>
          <w:color w:val="555555"/>
          <w:sz w:val="32"/>
          <w:szCs w:val="32"/>
          <w:lang w:val="en-US" w:eastAsia="zh-CN"/>
        </w:rPr>
      </w:pPr>
      <w:r>
        <w:rPr>
          <w:rFonts w:hint="eastAsia" w:ascii="仿宋" w:hAnsi="仿宋" w:eastAsia="仿宋" w:cs="仿宋"/>
          <w:b/>
          <w:bCs/>
          <w:color w:val="555555"/>
          <w:sz w:val="32"/>
          <w:szCs w:val="32"/>
          <w:lang w:eastAsia="zh-CN"/>
        </w:rPr>
        <w:t xml:space="preserve">重点项目绩效目标编制情况</w:t>
      </w:r>
      <w:r>
        <w:rPr>
          <w:rFonts w:hint="eastAsia" w:ascii="仿宋" w:hAnsi="仿宋" w:eastAsia="仿宋" w:cs="仿宋"/>
          <w:b/>
          <w:bCs/>
          <w:color w:val="555555"/>
          <w:sz w:val="32"/>
          <w:szCs w:val="32"/>
          <w:lang w:val="en-US" w:eastAsia="zh-CN"/>
        </w:rPr>
      </w:r>
    </w:p>
    <w:p>
      <w:pPr>
        <w:keepNext w:val="false"/>
        <w:keepLines w:val="false"/>
        <w:pageBreakBefore w:val="false"/>
        <w:widowControl w:val="true"/>
        <w:numPr>
          <w:ilvl w:val="0"/>
          <w:numId w:val="0"/>
        </w:numPr>
        <w:pBdr/>
        <w:shd w:val="clear" w:color="auto" w:fill="ffffff"/>
        <w:spacing w:line="360" w:lineRule="auto"/>
        <w:ind w:right="0" w:firstLine="640"/>
        <w:jc w:val="both"/>
        <w:outlineLvl w:val="9"/>
        <w:rPr>
          <w:rFonts w:hint="eastAsia" w:ascii="仿宋" w:hAnsi="仿宋" w:eastAsia="仿宋" w:cs="仿宋"/>
          <w:b w:val="0"/>
          <w:bCs w:val="0"/>
          <w:color w:val="555555"/>
          <w:sz w:val="32"/>
          <w:szCs w:val="32"/>
          <w:lang w:val="en-US" w:eastAsia="zh-CN"/>
        </w:rPr>
      </w:pPr>
      <w:r>
        <w:rPr>
          <w:rFonts w:hint="eastAsia" w:ascii="仿宋" w:hAnsi="仿宋" w:eastAsia="仿宋" w:cs="仿宋"/>
          <w:b w:val="0"/>
          <w:bCs w:val="0"/>
          <w:color w:val="555555"/>
          <w:sz w:val="32"/>
          <w:szCs w:val="32"/>
          <w:lang w:val="en-US" w:eastAsia="zh-CN"/>
        </w:rPr>
        <w:t xml:space="preserve">2019年度</w:t>
      </w:r>
      <w:r>
        <w:rPr>
          <w:rFonts w:hint="eastAsia" w:ascii="仿宋" w:hAnsi="仿宋" w:eastAsia="仿宋" w:cs="仿宋"/>
          <w:b w:val="0"/>
          <w:bCs w:val="0"/>
          <w:color w:val="555555"/>
          <w:sz w:val="32"/>
          <w:szCs w:val="32"/>
          <w:lang w:eastAsia="zh-CN"/>
        </w:rPr>
        <w:t xml:space="preserve">本部门</w:t>
      </w:r>
      <w:r>
        <w:rPr>
          <w:rFonts w:hint="eastAsia" w:ascii="仿宋" w:hAnsi="仿宋" w:eastAsia="仿宋" w:cs="仿宋"/>
          <w:b w:val="0"/>
          <w:bCs w:val="0"/>
          <w:color w:val="555555"/>
          <w:sz w:val="32"/>
          <w:szCs w:val="32"/>
          <w:lang w:val="en-US" w:eastAsia="zh-CN"/>
        </w:rPr>
        <w:t xml:space="preserve">预算安排项目资金10万元，项目名称为道路运输取消收费补助－道路客运安全监管。此项目为延续性日常项目，主要用于客运市场的网络平台的建设运行和维护，非重点项目。</w:t>
      </w:r>
      <w:r>
        <w:rPr>
          <w:rFonts w:hint="eastAsia" w:ascii="仿宋" w:hAnsi="仿宋" w:eastAsia="仿宋" w:cs="仿宋"/>
          <w:b w:val="0"/>
          <w:bCs w:val="0"/>
          <w:color w:val="555555"/>
          <w:sz w:val="32"/>
          <w:szCs w:val="32"/>
          <w:lang w:val="en-US" w:eastAsia="zh-CN"/>
        </w:rPr>
      </w:r>
    </w:p>
    <w:p>
      <w:pPr>
        <w:keepNext w:val="false"/>
        <w:keepLines w:val="false"/>
        <w:pageBreakBefore w:val="false"/>
        <w:widowControl w:val="true"/>
        <w:numPr>
          <w:ilvl w:val="0"/>
          <w:numId w:val="0"/>
        </w:numPr>
        <w:pBdr/>
        <w:shd w:val="clear" w:color="auto" w:fill="ffffff"/>
        <w:spacing w:line="360" w:lineRule="auto"/>
        <w:ind w:right="0"/>
        <w:jc w:val="both"/>
        <w:outlineLvl w:val="9"/>
        <w:rPr/>
      </w:pPr>
      <w:r>
        <mc:AlternateContent>
          <mc:Choice Requires="wpg">
            <w:drawing>
              <wp:inline xmlns:wp="http://schemas.openxmlformats.org/drawingml/2006/wordprocessingDrawing" distT="0" distB="0" distL="0" distR="0">
                <wp:extent cx="5269230" cy="8359140"/>
                <wp:effectExtent l="0" t="0" r="7620" b="3810"/>
                <wp:docPr id="16"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3"/>
                        <pic:cNvPicPr>
                          <a:picLocks noChangeAspect="1"/>
                        </pic:cNvPicPr>
                        <pic:nvPr/>
                      </pic:nvPicPr>
                      <pic:blipFill>
                        <a:blip r:embed="rId26"/>
                        <a:stretch/>
                      </pic:blipFill>
                      <pic:spPr bwMode="auto">
                        <a:xfrm>
                          <a:off x="0" y="0"/>
                          <a:ext cx="5269230" cy="8359140"/>
                        </a:xfrm>
                        <a:prstGeom prst="rect">
                          <a:avLst/>
                        </a:prstGeom>
                        <a:noFill/>
                        <a:ln w="9525">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 o:spid="_x0000_s15" type="#_x0000_t75" style="width:414.90pt;height:658.20pt;mso-wrap-distance-left:0.00pt;mso-wrap-distance-top:0.00pt;mso-wrap-distance-right:0.00pt;mso-wrap-distance-bottom:0.00pt;z-index:1;" stroked="f" strokeweight="0.75pt">
                <v:imagedata r:id="rId26" o:title=""/>
                <o:lock v:ext="edit" rotation="t"/>
              </v:shape>
            </w:pict>
          </mc:Fallback>
        </mc:AlternateContent>
      </w:r>
      <w:r/>
    </w:p>
    <w:p>
      <w:pPr>
        <w:keepNext w:val="false"/>
        <w:keepLines w:val="false"/>
        <w:pageBreakBefore w:val="false"/>
        <w:widowControl w:val="true"/>
        <w:numPr>
          <w:ilvl w:val="0"/>
          <w:numId w:val="0"/>
        </w:numPr>
        <w:pBdr/>
        <w:shd w:val="clear" w:color="auto" w:fill="ffffff"/>
        <w:spacing w:line="360" w:lineRule="auto"/>
        <w:ind w:right="0"/>
        <w:jc w:val="both"/>
        <w:outlineLvl w:val="9"/>
        <w:rPr>
          <w:rFonts w:hint="eastAsia"/>
          <w:lang w:val="en-US" w:eastAsia="zh-CN"/>
        </w:rPr>
      </w:pPr>
      <w:r>
        <w:rPr>
          <w:rFonts w:hint="eastAsia"/>
          <w:lang w:val="en-US" w:eastAsia="zh-CN"/>
        </w:rPr>
      </w:r>
      <w:r>
        <w:rPr>
          <w:rFonts w:hint="eastAsia"/>
          <w:lang w:val="en-US" w:eastAsia="zh-CN"/>
        </w:rPr>
      </w:r>
    </w:p>
    <w:p>
      <w:pPr>
        <w:keepNext w:val="false"/>
        <w:keepLines w:val="false"/>
        <w:pageBreakBefore w:val="false"/>
        <w:widowControl w:val="true"/>
        <w:numPr>
          <w:ilvl w:val="0"/>
          <w:numId w:val="0"/>
        </w:numPr>
        <w:pBdr/>
        <w:shd w:val="clear" w:color="auto" w:fill="ffffff"/>
        <w:spacing w:line="360" w:lineRule="auto"/>
        <w:ind w:right="0"/>
        <w:jc w:val="both"/>
        <w:outlineLvl w:val="9"/>
        <w:rPr>
          <w:rFonts w:hint="eastAsia" w:ascii="仿宋" w:hAnsi="仿宋" w:eastAsia="仿宋" w:cs="仿宋"/>
          <w:b w:val="0"/>
          <w:bCs w:val="0"/>
          <w:color w:val="555555"/>
          <w:sz w:val="32"/>
          <w:szCs w:val="32"/>
          <w:lang w:val="en-US" w:eastAsia="zh-CN"/>
        </w:rPr>
      </w:pPr>
      <w:r>
        <mc:AlternateContent>
          <mc:Choice Requires="wpg">
            <w:drawing>
              <wp:inline xmlns:wp="http://schemas.openxmlformats.org/drawingml/2006/wordprocessingDrawing" distT="0" distB="0" distL="0" distR="0">
                <wp:extent cx="5269230" cy="8530590"/>
                <wp:effectExtent l="0" t="0" r="7620" b="3810"/>
                <wp:docPr id="17"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4"/>
                        <pic:cNvPicPr>
                          <a:picLocks noChangeAspect="1"/>
                        </pic:cNvPicPr>
                        <pic:nvPr/>
                      </pic:nvPicPr>
                      <pic:blipFill>
                        <a:blip r:embed="rId27"/>
                        <a:stretch/>
                      </pic:blipFill>
                      <pic:spPr bwMode="auto">
                        <a:xfrm>
                          <a:off x="0" y="0"/>
                          <a:ext cx="5269230" cy="8530590"/>
                        </a:xfrm>
                        <a:prstGeom prst="rect">
                          <a:avLst/>
                        </a:prstGeom>
                        <a:noFill/>
                        <a:ln w="9525">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 o:spid="_x0000_s16" type="#_x0000_t75" style="width:414.90pt;height:671.70pt;mso-wrap-distance-left:0.00pt;mso-wrap-distance-top:0.00pt;mso-wrap-distance-right:0.00pt;mso-wrap-distance-bottom:0.00pt;z-index:1;" stroked="f" strokeweight="0.75pt">
                <v:imagedata r:id="rId27" o:title=""/>
                <o:lock v:ext="edit" rotation="t"/>
              </v:shape>
            </w:pict>
          </mc:Fallback>
        </mc:AlternateContent>
      </w:r>
      <w:r>
        <w:rPr>
          <w:rFonts w:hint="eastAsia" w:ascii="仿宋" w:hAnsi="仿宋" w:eastAsia="仿宋" w:cs="仿宋"/>
          <w:b w:val="0"/>
          <w:bCs w:val="0"/>
          <w:color w:val="555555"/>
          <w:sz w:val="32"/>
          <w:szCs w:val="32"/>
          <w:lang w:val="en-US" w:eastAsia="zh-CN"/>
        </w:rPr>
      </w:r>
    </w:p>
    <w:p>
      <w:pPr>
        <w:keepNext w:val="false"/>
        <w:keepLines w:val="false"/>
        <w:pageBreakBefore w:val="false"/>
        <w:widowControl w:val="true"/>
        <w:pBdr/>
        <w:shd w:val="clear" w:color="auto" w:fill="ffffff"/>
        <w:spacing w:line="360" w:lineRule="auto"/>
        <w:ind w:right="0" w:firstLine="643"/>
        <w:jc w:val="both"/>
        <w:outlineLvl w:val="9"/>
        <w:rPr>
          <w:rFonts w:hint="eastAsia" w:ascii="宋体" w:hAnsi="宋体" w:eastAsia="宋体" w:cs="宋体"/>
          <w:color w:val="555555"/>
          <w:sz w:val="32"/>
          <w:szCs w:val="32"/>
        </w:rPr>
      </w:pPr>
      <w:r>
        <w:rPr>
          <w:rFonts w:hint="eastAsia" w:ascii="宋体" w:hAnsi="宋体" w:eastAsia="宋体" w:cs="宋体"/>
          <w:b/>
          <w:bCs/>
          <w:color w:val="555555"/>
          <w:sz w:val="32"/>
          <w:szCs w:val="32"/>
        </w:rPr>
        <w:t xml:space="preserve">第</w:t>
      </w:r>
      <w:r>
        <w:rPr>
          <w:rFonts w:hint="eastAsia" w:ascii="宋体" w:hAnsi="宋体" w:eastAsia="宋体" w:cs="宋体"/>
          <w:b/>
          <w:bCs/>
          <w:color w:val="555555"/>
          <w:sz w:val="32"/>
          <w:szCs w:val="32"/>
          <w:lang w:eastAsia="zh-CN"/>
        </w:rPr>
        <w:t xml:space="preserve">五</w:t>
      </w:r>
      <w:r>
        <w:rPr>
          <w:rFonts w:hint="eastAsia" w:ascii="宋体" w:hAnsi="宋体" w:eastAsia="宋体" w:cs="宋体"/>
          <w:b/>
          <w:bCs/>
          <w:color w:val="555555"/>
          <w:sz w:val="32"/>
          <w:szCs w:val="32"/>
        </w:rPr>
        <w:t xml:space="preserve">部分</w:t>
      </w:r>
      <w:r>
        <w:rPr>
          <w:rFonts w:hint="eastAsia" w:ascii="宋体" w:hAnsi="宋体" w:eastAsia="宋体" w:cs="宋体"/>
          <w:color w:val="555555"/>
          <w:sz w:val="32"/>
          <w:szCs w:val="32"/>
        </w:rPr>
        <w:t xml:space="preserve"> </w:t>
      </w:r>
      <w:r>
        <w:rPr>
          <w:rFonts w:hint="eastAsia" w:ascii="宋体" w:hAnsi="宋体" w:eastAsia="宋体" w:cs="宋体"/>
          <w:b/>
          <w:bCs/>
          <w:color w:val="555555"/>
          <w:sz w:val="32"/>
          <w:szCs w:val="32"/>
        </w:rPr>
        <w:t xml:space="preserve">名词解释</w:t>
      </w:r>
      <w:r>
        <w:rPr>
          <w:rFonts w:hint="eastAsia" w:ascii="宋体" w:hAnsi="宋体" w:eastAsia="宋体" w:cs="宋体"/>
          <w:color w:val="555555"/>
          <w:sz w:val="32"/>
          <w:szCs w:val="32"/>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shd w:val="clear" w:color="auto" w:fill="ffffff"/>
        </w:rPr>
      </w:pPr>
      <w:r>
        <w:rPr>
          <w:rFonts w:hint="eastAsia" w:ascii="仿宋" w:hAnsi="仿宋" w:eastAsia="仿宋" w:cs="仿宋"/>
          <w:color w:val="555555"/>
          <w:sz w:val="32"/>
          <w:szCs w:val="32"/>
          <w:shd w:val="clear" w:color="auto" w:fill="ffffff"/>
        </w:rPr>
        <w:t xml:space="preserve">1、财政拨款（补助）收入：指财政预算安排且当年拨付的资金</w:t>
      </w:r>
      <w:r>
        <w:rPr>
          <w:rFonts w:hint="eastAsia" w:ascii="仿宋" w:hAnsi="仿宋" w:eastAsia="仿宋" w:cs="仿宋"/>
          <w:color w:val="555555"/>
          <w:sz w:val="32"/>
          <w:szCs w:val="32"/>
          <w:shd w:val="clear" w:color="auto" w:fill="ffffff"/>
          <w:lang w:eastAsia="zh-CN"/>
        </w:rPr>
        <w:t xml:space="preserve">。</w:t>
      </w:r>
      <w:r>
        <w:rPr>
          <w:rFonts w:hint="eastAsia" w:ascii="仿宋" w:hAnsi="仿宋" w:eastAsia="仿宋" w:cs="仿宋"/>
          <w:color w:val="555555"/>
          <w:sz w:val="32"/>
          <w:szCs w:val="32"/>
          <w:shd w:val="clear" w:color="auto" w:fill="ffffff"/>
        </w:rPr>
        <w:br/>
      </w:r>
      <w:r>
        <w:rPr>
          <w:rFonts w:hint="eastAsia" w:ascii="仿宋" w:hAnsi="仿宋" w:eastAsia="仿宋" w:cs="仿宋"/>
          <w:color w:val="555555"/>
          <w:sz w:val="32"/>
          <w:szCs w:val="32"/>
          <w:shd w:val="clear" w:color="auto" w:fill="ffffff"/>
        </w:rPr>
        <w:t xml:space="preserve">  </w:t>
      </w:r>
      <w:r>
        <w:rPr>
          <w:rFonts w:hint="eastAsia" w:ascii="仿宋" w:hAnsi="仿宋" w:eastAsia="仿宋" w:cs="仿宋"/>
          <w:color w:val="555555"/>
          <w:sz w:val="32"/>
          <w:szCs w:val="32"/>
          <w:shd w:val="clear" w:color="auto" w:fill="ffffff"/>
          <w:lang w:val="en-US" w:eastAsia="zh-CN"/>
        </w:rPr>
        <w:t xml:space="preserve">  </w:t>
      </w:r>
      <w:r>
        <w:rPr>
          <w:rFonts w:hint="eastAsia" w:ascii="仿宋" w:hAnsi="仿宋" w:eastAsia="仿宋" w:cs="仿宋"/>
          <w:color w:val="555555"/>
          <w:sz w:val="32"/>
          <w:szCs w:val="32"/>
          <w:shd w:val="clear" w:color="auto" w:fill="ffffff"/>
        </w:rPr>
        <w:t xml:space="preserve">2、基本支出：指为保障机构正常运转、完成日常工作任务而发生的人员支出（包括基本工资、津贴补贴等）和公用支出（包括办公费、水电费、邮电费、交通费、会议费、差旅费等）。</w:t>
      </w:r>
      <w:r>
        <w:rPr>
          <w:rFonts w:hint="eastAsia" w:ascii="仿宋" w:hAnsi="仿宋" w:eastAsia="仿宋" w:cs="仿宋"/>
          <w:color w:val="555555"/>
          <w:sz w:val="32"/>
          <w:szCs w:val="32"/>
          <w:shd w:val="clear" w:color="auto" w:fill="ffffff"/>
        </w:rPr>
        <w:br/>
      </w:r>
      <w:r>
        <w:rPr>
          <w:rFonts w:hint="eastAsia" w:ascii="仿宋" w:hAnsi="仿宋" w:eastAsia="仿宋" w:cs="仿宋"/>
          <w:color w:val="555555"/>
          <w:sz w:val="32"/>
          <w:szCs w:val="32"/>
          <w:shd w:val="clear" w:color="auto" w:fill="ffffff"/>
        </w:rPr>
        <w:t xml:space="preserve">    3、“三公”经费：包括因公出国（境）费、公务接待费、公务用车购置及运行费。</w:t>
      </w:r>
      <w:r>
        <w:rPr>
          <w:rFonts w:hint="eastAsia" w:ascii="仿宋" w:hAnsi="仿宋" w:eastAsia="仿宋" w:cs="仿宋"/>
          <w:color w:val="555555"/>
          <w:sz w:val="32"/>
          <w:szCs w:val="32"/>
          <w:shd w:val="clear" w:color="auto" w:fill="ffffff"/>
        </w:rPr>
        <w:br/>
      </w:r>
      <w:r>
        <w:rPr>
          <w:rFonts w:hint="eastAsia" w:ascii="仿宋" w:hAnsi="仿宋" w:eastAsia="仿宋" w:cs="仿宋"/>
          <w:color w:val="555555"/>
          <w:sz w:val="32"/>
          <w:szCs w:val="32"/>
          <w:shd w:val="clear" w:color="auto" w:fill="ffffff"/>
        </w:rPr>
        <w:t xml:space="preserve">  </w:t>
      </w:r>
      <w:r>
        <w:rPr>
          <w:rFonts w:hint="eastAsia" w:ascii="仿宋" w:hAnsi="仿宋" w:eastAsia="仿宋" w:cs="仿宋"/>
          <w:color w:val="555555"/>
          <w:sz w:val="32"/>
          <w:szCs w:val="32"/>
          <w:shd w:val="clear" w:color="auto" w:fill="ffffff"/>
          <w:lang w:val="en-US" w:eastAsia="zh-CN"/>
        </w:rPr>
        <w:t xml:space="preserve">  </w:t>
      </w:r>
      <w:r>
        <w:rPr>
          <w:rFonts w:hint="eastAsia" w:ascii="仿宋" w:hAnsi="仿宋" w:eastAsia="仿宋" w:cs="仿宋"/>
          <w:color w:val="555555"/>
          <w:sz w:val="32"/>
          <w:szCs w:val="32"/>
          <w:shd w:val="clear" w:color="auto" w:fill="ffffff"/>
        </w:rPr>
        <w:t xml:space="preserve">4、公务接待费：指单位按规定开支的各类公务接待支出。</w:t>
      </w:r>
      <w:r>
        <w:rPr>
          <w:rFonts w:hint="eastAsia" w:ascii="仿宋" w:hAnsi="仿宋" w:eastAsia="仿宋" w:cs="仿宋"/>
          <w:color w:val="555555"/>
          <w:sz w:val="32"/>
          <w:szCs w:val="32"/>
          <w:shd w:val="clear" w:color="auto" w:fill="ffffff"/>
        </w:rPr>
        <w:br/>
      </w:r>
      <w:r>
        <w:rPr>
          <w:rFonts w:hint="eastAsia" w:ascii="仿宋" w:hAnsi="仿宋" w:eastAsia="仿宋" w:cs="仿宋"/>
          <w:color w:val="555555"/>
          <w:sz w:val="32"/>
          <w:szCs w:val="32"/>
          <w:shd w:val="clear" w:color="auto" w:fill="ffffff"/>
        </w:rPr>
        <w:t xml:space="preserve"> </w:t>
      </w:r>
      <w:r>
        <w:rPr>
          <w:rFonts w:hint="eastAsia" w:ascii="仿宋" w:hAnsi="仿宋" w:eastAsia="仿宋" w:cs="仿宋"/>
          <w:color w:val="555555"/>
          <w:sz w:val="32"/>
          <w:szCs w:val="32"/>
          <w:shd w:val="clear" w:color="auto" w:fill="ffffff"/>
          <w:lang w:val="en-US" w:eastAsia="zh-CN"/>
        </w:rPr>
        <w:t xml:space="preserve">  </w:t>
      </w:r>
      <w:r>
        <w:rPr>
          <w:rFonts w:hint="eastAsia" w:ascii="仿宋" w:hAnsi="仿宋" w:eastAsia="仿宋" w:cs="仿宋"/>
          <w:color w:val="555555"/>
          <w:sz w:val="32"/>
          <w:szCs w:val="32"/>
          <w:shd w:val="clear" w:color="auto" w:fill="ffffff"/>
        </w:rPr>
        <w:t xml:space="preserve"> 5、公务用车：指单位用于履行公务的车辆，包括一般公务用车和执法执勤用车。</w:t>
      </w:r>
      <w:r>
        <w:rPr>
          <w:rFonts w:hint="eastAsia" w:ascii="仿宋" w:hAnsi="仿宋" w:eastAsia="仿宋" w:cs="仿宋"/>
          <w:color w:val="555555"/>
          <w:sz w:val="32"/>
          <w:szCs w:val="32"/>
          <w:shd w:val="clear" w:color="auto" w:fill="ffffff"/>
        </w:rPr>
        <w:br/>
      </w:r>
      <w:r>
        <w:rPr>
          <w:rFonts w:hint="eastAsia" w:ascii="仿宋" w:hAnsi="仿宋" w:eastAsia="仿宋" w:cs="仿宋"/>
          <w:color w:val="555555"/>
          <w:sz w:val="32"/>
          <w:szCs w:val="32"/>
          <w:shd w:val="clear" w:color="auto" w:fill="ffffff"/>
        </w:rPr>
        <w:t xml:space="preserve"> </w:t>
      </w:r>
      <w:r>
        <w:rPr>
          <w:rFonts w:hint="eastAsia" w:ascii="仿宋" w:hAnsi="仿宋" w:eastAsia="仿宋" w:cs="仿宋"/>
          <w:color w:val="555555"/>
          <w:sz w:val="32"/>
          <w:szCs w:val="32"/>
          <w:shd w:val="clear" w:color="auto" w:fill="ffffff"/>
          <w:lang w:val="en-US" w:eastAsia="zh-CN"/>
        </w:rPr>
        <w:t xml:space="preserve">  </w:t>
      </w:r>
      <w:r>
        <w:rPr>
          <w:rFonts w:hint="eastAsia" w:ascii="仿宋" w:hAnsi="仿宋" w:eastAsia="仿宋" w:cs="仿宋"/>
          <w:color w:val="555555"/>
          <w:sz w:val="32"/>
          <w:szCs w:val="32"/>
          <w:shd w:val="clear" w:color="auto" w:fill="ffffff"/>
        </w:rPr>
        <w:t xml:space="preserve"> 6、公务用车购置及运行费：指单位公务用车购置及租用费、燃料费、维修费、过桥过路费、保险费用等支出。</w:t>
      </w:r>
      <w:r>
        <w:rPr>
          <w:rFonts w:hint="eastAsia" w:ascii="仿宋" w:hAnsi="仿宋" w:eastAsia="仿宋" w:cs="仿宋"/>
          <w:color w:val="555555"/>
          <w:sz w:val="32"/>
          <w:szCs w:val="32"/>
          <w:shd w:val="clear" w:color="auto" w:fill="ffffff"/>
        </w:rPr>
      </w:r>
    </w:p>
    <w:p>
      <w:pPr>
        <w:keepNext w:val="false"/>
        <w:keepLines w:val="false"/>
        <w:pageBreakBefore w:val="false"/>
        <w:pBdr/>
        <w:spacing w:line="360" w:lineRule="auto"/>
        <w:ind w:right="0" w:firstLine="640"/>
        <w:jc w:val="both"/>
        <w:outlineLvl w:val="9"/>
        <w:rPr>
          <w:rFonts w:hint="eastAsia" w:ascii="仿宋" w:hAnsi="仿宋" w:eastAsia="仿宋" w:cs="仿宋"/>
          <w:sz w:val="32"/>
          <w:szCs w:val="32"/>
        </w:rPr>
      </w:pPr>
      <w:r>
        <w:rPr>
          <w:rFonts w:hint="eastAsia" w:ascii="仿宋" w:hAnsi="仿宋" w:eastAsia="仿宋" w:cs="仿宋"/>
          <w:sz w:val="32"/>
          <w:szCs w:val="32"/>
        </w:rPr>
      </w:r>
      <w:r>
        <w:rPr>
          <w:rFonts w:hint="eastAsia" w:ascii="仿宋" w:hAnsi="仿宋" w:eastAsia="仿宋" w:cs="仿宋"/>
          <w:sz w:val="32"/>
          <w:szCs w:val="32"/>
        </w:rPr>
      </w:r>
    </w:p>
    <w:sectPr>
      <w:headerReference w:type="default" r:id="rId9"/>
      <w:footerReference w:type="default" r:id="rId10"/>
      <w:footnotePr/>
      <w:endnotePr/>
      <w:type w:val="nextPage"/>
      <w:pgSz w:h="16838" w:orient="landscape" w:w="11906"/>
      <w:pgMar w:top="1440" w:right="1800" w:bottom="1134" w:left="1800" w:header="851" w:footer="992" w:gutter="0"/>
      <w:cols w:num="1" w:sep="0" w:space="425"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panose1 w:val="02010609060101010101"/>
  </w:font>
  <w:font w:name="黑体">
    <w:panose1 w:val="02010609060101010101"/>
  </w:font>
  <w:font w:name="Symbol">
    <w:panose1 w:val="05050102010706020507"/>
  </w:font>
  <w:font w:name="Wingdings">
    <w:panose1 w:val="05000000000000000000"/>
  </w:font>
  <w:font w:name="微软雅黑">
    <w:panose1 w:val="020B0503020204020204"/>
  </w:font>
  <w:font w:name="Helvetica">
    <w:panose1 w:val="020B0604020202020204"/>
  </w:font>
  <w:font w:name="Arial">
    <w:panose1 w:val="020B0604020202020204"/>
  </w:font>
  <w:font w:name="等线">
    <w:panose1 w:val="02010600030101010101"/>
  </w:font>
  <w:font w:name="宋体">
    <w:panose1 w:val="02010600030101010101"/>
  </w:font>
  <w:font w:name="Courier New">
    <w:panose1 w:val="020703090202050204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74"/>
      <w:pBdr/>
      <w:spacing/>
      <w:ind/>
      <w:rPr/>
    </w:pPr>
    <w:r>
      <w:rPr>
        <w:sz w:val="18"/>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w="9525">
                        <a:noFill/>
                      </a:ln>
                    </wps:spPr>
                    <wps:txbx>
                      <w:txbxContent>
                        <w:p>
                          <w:pPr>
                            <w:pStyle w:val="674"/>
                            <w:pBdr/>
                            <w:spacing/>
                            <w:ind/>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xml:space="preserve">1</w:t>
                          </w:r>
                          <w:r>
                            <w:rPr>
                              <w:rFonts w:hint="eastAsia"/>
                              <w:lang w:eastAsia="zh-CN"/>
                            </w:rPr>
                            <w:fldChar w:fldCharType="end"/>
                          </w:r>
                          <w:r>
                            <w:rPr>
                              <w:rFonts w:hint="eastAsia" w:eastAsiaTheme="minorEastAsia"/>
                              <w:lang w:eastAsia="zh-CN"/>
                            </w:rPr>
                          </w:r>
                        </w:p>
                      </w:txbxContent>
                    </wps:txbx>
                    <wps:bodyPr wrap="none" lIns="0" tIns="0" rIns="0" bIns="0" upright="0">
                      <a:spAutoFit/>
                    </wps:bodyPr>
                  </wps:wsp>
                </a:graphicData>
              </a:graphic>
            </wp:anchor>
          </w:drawing>
        </mc:Choice>
        <mc:Fallback>
          <w:pict>
            <v:shape id="shape 0" o:spid="_x0000_s0" o:spt="202" type="#_x0000_t202" style="position:absolute;z-index:251659264;o:allowoverlap:true;o:allowincell:true;mso-position-horizontal-relative:margin;mso-position-horizontal:right;mso-position-vertical-relative:text;margin-top:0.00pt;mso-position-vertical:absolute;width:144.00pt;height:144.00pt;mso-wrap-distance-left:9.00pt;mso-wrap-distance-top:0.00pt;mso-wrap-distance-right:9.00pt;mso-wrap-distance-bottom:0.00pt;visibility:visible;" filled="f" stroked="f" strokeweight="0.75pt">
              <v:textbox inset="0,0,0,0">
                <w:txbxContent>
                  <w:p>
                    <w:pPr>
                      <w:pStyle w:val="674"/>
                      <w:pBdr/>
                      <w:spacing/>
                      <w:ind/>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xml:space="preserve">1</w:t>
                    </w:r>
                    <w:r>
                      <w:rPr>
                        <w:rFonts w:hint="eastAsia"/>
                        <w:lang w:eastAsia="zh-CN"/>
                      </w:rPr>
                      <w:fldChar w:fldCharType="end"/>
                    </w:r>
                    <w:r>
                      <w:rPr>
                        <w:rFonts w:hint="eastAsia" w:eastAsiaTheme="minorEastAsia"/>
                        <w:lang w:eastAsia="zh-CN"/>
                      </w:rPr>
                    </w:r>
                  </w:p>
                </w:txbxContent>
              </v:textbox>
            </v:shape>
          </w:pict>
        </mc:Fallback>
      </mc:AlternateConten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75"/>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chineseCounting"/>
      <w:pPr>
        <w:pBdr/>
        <w:spacing/>
        <w:ind/>
      </w:pPr>
      <w:rPr>
        <w:rFonts w:hint="eastAsia"/>
      </w:rPr>
      <w:start w:val="8"/>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1">
    <w:lvl w:ilvl="0">
      <w:isLgl w:val="false"/>
      <w:lvlJc w:val="left"/>
      <w:lvlText w:val="%1、"/>
      <w:numFmt w:val="chineseCounting"/>
      <w:pPr>
        <w:pBdr/>
        <w:spacing/>
        <w:ind/>
      </w:pPr>
      <w:rPr>
        <w:rFonts w:hint="eastAsia"/>
      </w:rPr>
      <w:start w:val="1"/>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2">
    <w:lvl w:ilvl="0">
      <w:isLgl w:val="false"/>
      <w:lvlJc w:val="left"/>
      <w:lvlText w:val="（%1）"/>
      <w:numFmt w:val="chineseCounting"/>
      <w:pPr>
        <w:pBdr/>
        <w:spacing/>
        <w:ind/>
      </w:pPr>
      <w:rPr>
        <w:rFonts w:hint="eastAsia"/>
      </w:rPr>
      <w:start w:val="4"/>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3">
    <w:lvl w:ilvl="0">
      <w:isLgl w:val="false"/>
      <w:lvlJc w:val="left"/>
      <w:lvlText w:val="第%1部分"/>
      <w:numFmt w:val="chineseCounting"/>
      <w:pPr>
        <w:pBdr/>
        <w:spacing/>
        <w:ind/>
      </w:pPr>
      <w:rPr>
        <w:rFonts w:hint="eastAsia"/>
      </w:rPr>
      <w:start w:val="3"/>
      <w:suff w:val="tab"/>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70"/>
    <w:next w:val="670"/>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672"/>
    <w:link w:val="13"/>
    <w:uiPriority w:val="9"/>
    <w:pPr>
      <w:pBdr/>
      <w:spacing/>
      <w:ind/>
    </w:pPr>
    <w:rPr>
      <w:rFonts w:ascii="等线" w:hAnsi="等线" w:eastAsia="等线" w:cs="等线"/>
      <w:sz w:val="40"/>
      <w:szCs w:val="40"/>
    </w:rPr>
  </w:style>
  <w:style w:type="character" w:styleId="16">
    <w:name w:val="Heading 2 Char"/>
    <w:basedOn w:val="672"/>
    <w:link w:val="671"/>
    <w:uiPriority w:val="9"/>
    <w:pPr>
      <w:pBdr/>
      <w:spacing/>
      <w:ind/>
    </w:pPr>
    <w:rPr>
      <w:rFonts w:ascii="等线" w:hAnsi="等线" w:eastAsia="等线" w:cs="等线"/>
      <w:sz w:val="34"/>
    </w:rPr>
  </w:style>
  <w:style w:type="paragraph" w:styleId="17">
    <w:name w:val="Heading 3"/>
    <w:basedOn w:val="670"/>
    <w:next w:val="670"/>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672"/>
    <w:link w:val="17"/>
    <w:uiPriority w:val="9"/>
    <w:pPr>
      <w:pBdr/>
      <w:spacing/>
      <w:ind/>
    </w:pPr>
    <w:rPr>
      <w:rFonts w:ascii="等线" w:hAnsi="等线" w:eastAsia="等线" w:cs="等线"/>
      <w:sz w:val="30"/>
      <w:szCs w:val="30"/>
    </w:rPr>
  </w:style>
  <w:style w:type="paragraph" w:styleId="19">
    <w:name w:val="Heading 4"/>
    <w:basedOn w:val="670"/>
    <w:next w:val="670"/>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672"/>
    <w:link w:val="19"/>
    <w:uiPriority w:val="9"/>
    <w:pPr>
      <w:pBdr/>
      <w:spacing/>
      <w:ind/>
    </w:pPr>
    <w:rPr>
      <w:rFonts w:ascii="等线" w:hAnsi="等线" w:eastAsia="等线" w:cs="等线"/>
      <w:b/>
      <w:bCs/>
      <w:sz w:val="26"/>
      <w:szCs w:val="26"/>
    </w:rPr>
  </w:style>
  <w:style w:type="paragraph" w:styleId="21">
    <w:name w:val="Heading 5"/>
    <w:basedOn w:val="670"/>
    <w:next w:val="670"/>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672"/>
    <w:link w:val="21"/>
    <w:uiPriority w:val="9"/>
    <w:pPr>
      <w:pBdr/>
      <w:spacing/>
      <w:ind/>
    </w:pPr>
    <w:rPr>
      <w:rFonts w:ascii="等线" w:hAnsi="等线" w:eastAsia="等线" w:cs="等线"/>
      <w:b/>
      <w:bCs/>
      <w:sz w:val="24"/>
      <w:szCs w:val="24"/>
    </w:rPr>
  </w:style>
  <w:style w:type="paragraph" w:styleId="23">
    <w:name w:val="Heading 6"/>
    <w:basedOn w:val="670"/>
    <w:next w:val="670"/>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72"/>
    <w:link w:val="23"/>
    <w:uiPriority w:val="9"/>
    <w:pPr>
      <w:pBdr/>
      <w:spacing/>
      <w:ind/>
    </w:pPr>
    <w:rPr>
      <w:rFonts w:ascii="等线" w:hAnsi="等线" w:eastAsia="等线" w:cs="等线"/>
      <w:b/>
      <w:bCs/>
      <w:sz w:val="22"/>
      <w:szCs w:val="22"/>
    </w:rPr>
  </w:style>
  <w:style w:type="paragraph" w:styleId="25">
    <w:name w:val="Heading 7"/>
    <w:basedOn w:val="670"/>
    <w:next w:val="670"/>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72"/>
    <w:link w:val="25"/>
    <w:uiPriority w:val="9"/>
    <w:pPr>
      <w:pBdr/>
      <w:spacing/>
      <w:ind/>
    </w:pPr>
    <w:rPr>
      <w:rFonts w:ascii="等线" w:hAnsi="等线" w:eastAsia="等线" w:cs="等线"/>
      <w:b/>
      <w:bCs/>
      <w:i/>
      <w:iCs/>
      <w:sz w:val="22"/>
      <w:szCs w:val="22"/>
    </w:rPr>
  </w:style>
  <w:style w:type="paragraph" w:styleId="27">
    <w:name w:val="Heading 8"/>
    <w:basedOn w:val="670"/>
    <w:next w:val="670"/>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72"/>
    <w:link w:val="27"/>
    <w:uiPriority w:val="9"/>
    <w:pPr>
      <w:pBdr/>
      <w:spacing/>
      <w:ind/>
    </w:pPr>
    <w:rPr>
      <w:rFonts w:ascii="等线" w:hAnsi="等线" w:eastAsia="等线" w:cs="等线"/>
      <w:i/>
      <w:iCs/>
      <w:sz w:val="22"/>
      <w:szCs w:val="22"/>
    </w:rPr>
  </w:style>
  <w:style w:type="paragraph" w:styleId="29">
    <w:name w:val="Heading 9"/>
    <w:basedOn w:val="670"/>
    <w:next w:val="670"/>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72"/>
    <w:link w:val="29"/>
    <w:uiPriority w:val="9"/>
    <w:pPr>
      <w:pBdr/>
      <w:spacing/>
      <w:ind/>
    </w:pPr>
    <w:rPr>
      <w:rFonts w:ascii="等线" w:hAnsi="等线" w:eastAsia="等线" w:cs="等线"/>
      <w:i/>
      <w:iCs/>
      <w:sz w:val="21"/>
      <w:szCs w:val="21"/>
    </w:rPr>
  </w:style>
  <w:style w:type="paragraph" w:styleId="31">
    <w:name w:val="List Paragraph"/>
    <w:basedOn w:val="67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70"/>
    <w:next w:val="670"/>
    <w:link w:val="35"/>
    <w:uiPriority w:val="10"/>
    <w:qFormat/>
    <w:pPr>
      <w:pBdr/>
      <w:spacing w:after="200" w:before="300"/>
      <w:ind/>
      <w:contextualSpacing w:val="true"/>
    </w:pPr>
    <w:rPr>
      <w:sz w:val="48"/>
      <w:szCs w:val="48"/>
    </w:rPr>
  </w:style>
  <w:style w:type="character" w:styleId="35">
    <w:name w:val="Title Char"/>
    <w:basedOn w:val="672"/>
    <w:link w:val="34"/>
    <w:uiPriority w:val="10"/>
    <w:pPr>
      <w:pBdr/>
      <w:spacing/>
      <w:ind/>
    </w:pPr>
    <w:rPr>
      <w:sz w:val="48"/>
      <w:szCs w:val="48"/>
    </w:rPr>
  </w:style>
  <w:style w:type="paragraph" w:styleId="36">
    <w:name w:val="Subtitle"/>
    <w:basedOn w:val="670"/>
    <w:next w:val="670"/>
    <w:link w:val="37"/>
    <w:uiPriority w:val="11"/>
    <w:qFormat/>
    <w:pPr>
      <w:pBdr/>
      <w:spacing w:after="200" w:before="200"/>
      <w:ind/>
    </w:pPr>
    <w:rPr>
      <w:sz w:val="24"/>
      <w:szCs w:val="24"/>
    </w:rPr>
  </w:style>
  <w:style w:type="character" w:styleId="37">
    <w:name w:val="Subtitle Char"/>
    <w:basedOn w:val="672"/>
    <w:link w:val="36"/>
    <w:uiPriority w:val="11"/>
    <w:pPr>
      <w:pBdr/>
      <w:spacing/>
      <w:ind/>
    </w:pPr>
    <w:rPr>
      <w:sz w:val="24"/>
      <w:szCs w:val="24"/>
    </w:rPr>
  </w:style>
  <w:style w:type="paragraph" w:styleId="38">
    <w:name w:val="Quote"/>
    <w:basedOn w:val="670"/>
    <w:next w:val="67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70"/>
    <w:next w:val="67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672"/>
    <w:link w:val="675"/>
    <w:uiPriority w:val="99"/>
    <w:pPr>
      <w:pBdr/>
      <w:spacing/>
      <w:ind/>
    </w:pPr>
  </w:style>
  <w:style w:type="character" w:styleId="45">
    <w:name w:val="Footer Char"/>
    <w:basedOn w:val="672"/>
    <w:link w:val="674"/>
    <w:uiPriority w:val="99"/>
    <w:pPr>
      <w:pBdr/>
      <w:spacing/>
      <w:ind/>
    </w:pPr>
  </w:style>
  <w:style w:type="paragraph" w:styleId="46">
    <w:name w:val="Caption"/>
    <w:basedOn w:val="670"/>
    <w:next w:val="670"/>
    <w:uiPriority w:val="35"/>
    <w:semiHidden/>
    <w:unhideWhenUsed/>
    <w:qFormat/>
    <w:pPr>
      <w:pBdr/>
      <w:spacing w:line="276" w:lineRule="auto"/>
      <w:ind/>
    </w:pPr>
    <w:rPr>
      <w:b/>
      <w:bCs/>
      <w:color w:val="4f81bd" w:themeColor="accent1"/>
      <w:sz w:val="18"/>
      <w:szCs w:val="18"/>
    </w:rPr>
  </w:style>
  <w:style w:type="character" w:styleId="47">
    <w:name w:val="Caption Char"/>
    <w:basedOn w:val="46"/>
    <w:link w:val="674"/>
    <w:uiPriority w:val="99"/>
    <w:pPr>
      <w:pBdr/>
      <w:spacing/>
      <w:ind/>
    </w:pPr>
  </w:style>
  <w:style w:type="table" w:styleId="48">
    <w:name w:val="Table Grid"/>
    <w:basedOn w:val="673"/>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7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7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73"/>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7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7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7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7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7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7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7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7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7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7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7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7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7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7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7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7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7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7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7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7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7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7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7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7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7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7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7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7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7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7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7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7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7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7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7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7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7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7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7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7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7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7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7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7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7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7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7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7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7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7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7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7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7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7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7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7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7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7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7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7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7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7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7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7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7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7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7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7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7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7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7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7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7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7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7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7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7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7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7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7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7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7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67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67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67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67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67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6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7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7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7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7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7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7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7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7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7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7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7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7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7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7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7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72"/>
    <w:uiPriority w:val="99"/>
    <w:unhideWhenUsed/>
    <w:pPr>
      <w:pBdr/>
      <w:spacing/>
      <w:ind/>
    </w:pPr>
    <w:rPr>
      <w:vertAlign w:val="superscript"/>
    </w:rPr>
  </w:style>
  <w:style w:type="paragraph" w:styleId="178">
    <w:name w:val="endnote text"/>
    <w:basedOn w:val="67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72"/>
    <w:uiPriority w:val="99"/>
    <w:semiHidden/>
    <w:unhideWhenUsed/>
    <w:pPr>
      <w:pBdr/>
      <w:spacing/>
      <w:ind/>
    </w:pPr>
    <w:rPr>
      <w:vertAlign w:val="superscript"/>
    </w:rPr>
  </w:style>
  <w:style w:type="paragraph" w:styleId="181">
    <w:name w:val="toc 1"/>
    <w:basedOn w:val="670"/>
    <w:next w:val="670"/>
    <w:uiPriority w:val="39"/>
    <w:unhideWhenUsed/>
    <w:pPr>
      <w:pBdr/>
      <w:spacing w:after="57"/>
      <w:ind w:right="0" w:firstLine="0" w:left="0"/>
    </w:pPr>
  </w:style>
  <w:style w:type="paragraph" w:styleId="182">
    <w:name w:val="toc 2"/>
    <w:basedOn w:val="670"/>
    <w:next w:val="670"/>
    <w:uiPriority w:val="39"/>
    <w:unhideWhenUsed/>
    <w:pPr>
      <w:pBdr/>
      <w:spacing w:after="57"/>
      <w:ind w:right="0" w:firstLine="0" w:left="283"/>
    </w:pPr>
  </w:style>
  <w:style w:type="paragraph" w:styleId="183">
    <w:name w:val="toc 3"/>
    <w:basedOn w:val="670"/>
    <w:next w:val="670"/>
    <w:uiPriority w:val="39"/>
    <w:unhideWhenUsed/>
    <w:pPr>
      <w:pBdr/>
      <w:spacing w:after="57"/>
      <w:ind w:right="0" w:firstLine="0" w:left="567"/>
    </w:pPr>
  </w:style>
  <w:style w:type="paragraph" w:styleId="184">
    <w:name w:val="toc 4"/>
    <w:basedOn w:val="670"/>
    <w:next w:val="670"/>
    <w:uiPriority w:val="39"/>
    <w:unhideWhenUsed/>
    <w:pPr>
      <w:pBdr/>
      <w:spacing w:after="57"/>
      <w:ind w:right="0" w:firstLine="0" w:left="850"/>
    </w:pPr>
  </w:style>
  <w:style w:type="paragraph" w:styleId="185">
    <w:name w:val="toc 5"/>
    <w:basedOn w:val="670"/>
    <w:next w:val="670"/>
    <w:uiPriority w:val="39"/>
    <w:unhideWhenUsed/>
    <w:pPr>
      <w:pBdr/>
      <w:spacing w:after="57"/>
      <w:ind w:right="0" w:firstLine="0" w:left="1134"/>
    </w:pPr>
  </w:style>
  <w:style w:type="paragraph" w:styleId="186">
    <w:name w:val="toc 6"/>
    <w:basedOn w:val="670"/>
    <w:next w:val="670"/>
    <w:uiPriority w:val="39"/>
    <w:unhideWhenUsed/>
    <w:pPr>
      <w:pBdr/>
      <w:spacing w:after="57"/>
      <w:ind w:right="0" w:firstLine="0" w:left="1417"/>
    </w:pPr>
  </w:style>
  <w:style w:type="paragraph" w:styleId="187">
    <w:name w:val="toc 7"/>
    <w:basedOn w:val="670"/>
    <w:next w:val="670"/>
    <w:uiPriority w:val="39"/>
    <w:unhideWhenUsed/>
    <w:pPr>
      <w:pBdr/>
      <w:spacing w:after="57"/>
      <w:ind w:right="0" w:firstLine="0" w:left="1701"/>
    </w:pPr>
  </w:style>
  <w:style w:type="paragraph" w:styleId="188">
    <w:name w:val="toc 8"/>
    <w:basedOn w:val="670"/>
    <w:next w:val="670"/>
    <w:uiPriority w:val="39"/>
    <w:unhideWhenUsed/>
    <w:pPr>
      <w:pBdr/>
      <w:spacing w:after="57"/>
      <w:ind w:right="0" w:firstLine="0" w:left="1984"/>
    </w:pPr>
  </w:style>
  <w:style w:type="paragraph" w:styleId="189">
    <w:name w:val="toc 9"/>
    <w:basedOn w:val="670"/>
    <w:next w:val="67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70"/>
    <w:next w:val="670"/>
    <w:uiPriority w:val="99"/>
    <w:unhideWhenUsed/>
    <w:pPr>
      <w:pBdr/>
      <w:spacing w:after="0" w:afterAutospacing="0"/>
      <w:ind/>
    </w:pPr>
  </w:style>
  <w:style w:type="paragraph" w:styleId="670" w:default="1">
    <w:name w:val="Normal"/>
    <w:uiPriority w:val="0"/>
    <w:qFormat/>
    <w:pPr>
      <w:widowControl w:val="false"/>
      <w:pBdr/>
      <w:spacing/>
      <w:ind/>
      <w:jc w:val="both"/>
    </w:pPr>
    <w:rPr>
      <w:rFonts w:asciiTheme="minorHAnsi" w:hAnsiTheme="minorHAnsi" w:eastAsiaTheme="minorEastAsia" w:cstheme="minorBidi"/>
      <w:sz w:val="21"/>
      <w:szCs w:val="22"/>
      <w:lang w:val="en-US" w:eastAsia="zh-CN" w:bidi="ar-SA"/>
    </w:rPr>
  </w:style>
  <w:style w:type="paragraph" w:styleId="671">
    <w:name w:val="Heading 2"/>
    <w:basedOn w:val="670"/>
    <w:next w:val="670"/>
    <w:link w:val="679"/>
    <w:uiPriority w:val="9"/>
    <w:qFormat/>
    <w:pPr>
      <w:widowControl w:val="true"/>
      <w:pBdr/>
      <w:spacing w:after="100" w:afterAutospacing="1" w:before="100" w:beforeAutospacing="1"/>
      <w:ind/>
      <w:jc w:val="left"/>
      <w:outlineLvl w:val="1"/>
    </w:pPr>
    <w:rPr>
      <w:rFonts w:ascii="宋体" w:hAnsi="宋体" w:eastAsia="宋体" w:cs="宋体"/>
      <w:b/>
      <w:bCs/>
      <w:sz w:val="36"/>
      <w:szCs w:val="36"/>
    </w:rPr>
  </w:style>
  <w:style w:type="character" w:styleId="672" w:default="1">
    <w:name w:val="Default Paragraph Font"/>
    <w:uiPriority w:val="1"/>
    <w:semiHidden/>
    <w:unhideWhenUsed/>
    <w:qFormat/>
    <w:pPr>
      <w:pBdr/>
      <w:spacing/>
      <w:ind/>
    </w:pPr>
  </w:style>
  <w:style w:type="table" w:styleId="673" w:default="1">
    <w:name w:val="Normal Table"/>
    <w:uiPriority w:val="99"/>
    <w:semiHidden/>
    <w:unhideWhenUsed/>
    <w:qFormat/>
    <w:pPr>
      <w:pBdr/>
      <w:spacing/>
      <w:ind/>
    </w:pPr>
    <w:tblPr>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74">
    <w:name w:val="Footer"/>
    <w:basedOn w:val="670"/>
    <w:uiPriority w:val="99"/>
    <w:semiHidden/>
    <w:unhideWhenUsed/>
    <w:pPr>
      <w:pBdr/>
      <w:tabs>
        <w:tab w:val="center" w:leader="none" w:pos="4153"/>
        <w:tab w:val="right" w:leader="none" w:pos="8306"/>
      </w:tabs>
      <w:spacing/>
      <w:ind/>
      <w:jc w:val="left"/>
    </w:pPr>
    <w:rPr>
      <w:sz w:val="18"/>
    </w:rPr>
  </w:style>
  <w:style w:type="paragraph" w:styleId="675">
    <w:name w:val="Header"/>
    <w:basedOn w:val="670"/>
    <w:uiPriority w:val="99"/>
    <w:semiHidden/>
    <w:unhideWhenUsed/>
    <w:qFormat/>
    <w:pPr>
      <w:pBdr>
        <w:top w:val="none" w:color="000000" w:sz="0" w:space="1"/>
        <w:left w:val="none" w:color="000000" w:sz="0" w:space="4"/>
        <w:bottom w:val="none" w:color="000000" w:sz="0" w:space="1"/>
        <w:right w:val="none" w:color="000000" w:sz="0" w:space="4"/>
      </w:pBdr>
      <w:tabs>
        <w:tab w:val="center" w:leader="none" w:pos="4153"/>
        <w:tab w:val="right" w:leader="none" w:pos="8306"/>
      </w:tabs>
      <w:spacing w:line="240" w:lineRule="auto"/>
      <w:ind/>
      <w:jc w:val="both"/>
      <w:outlineLvl w:val="9"/>
    </w:pPr>
    <w:rPr>
      <w:sz w:val="18"/>
    </w:rPr>
  </w:style>
  <w:style w:type="paragraph" w:styleId="676">
    <w:name w:val="Normal (Web)"/>
    <w:basedOn w:val="670"/>
    <w:uiPriority w:val="99"/>
    <w:semiHidden/>
    <w:unhideWhenUsed/>
    <w:qFormat/>
    <w:pPr>
      <w:pBdr/>
      <w:spacing/>
      <w:ind/>
    </w:pPr>
    <w:rPr>
      <w:rFonts w:ascii="Times New Roman" w:hAnsi="Times New Roman" w:cs="Times New Roman"/>
      <w:sz w:val="24"/>
      <w:szCs w:val="24"/>
    </w:rPr>
  </w:style>
  <w:style w:type="character" w:styleId="677">
    <w:name w:val="Strong"/>
    <w:basedOn w:val="672"/>
    <w:uiPriority w:val="22"/>
    <w:qFormat/>
    <w:pPr>
      <w:pBdr/>
      <w:spacing/>
      <w:ind/>
    </w:pPr>
    <w:rPr>
      <w:b/>
      <w:bCs/>
    </w:rPr>
  </w:style>
  <w:style w:type="character" w:styleId="678">
    <w:name w:val="Emphasis"/>
    <w:basedOn w:val="672"/>
    <w:uiPriority w:val="20"/>
    <w:qFormat/>
    <w:pPr>
      <w:pBdr/>
      <w:spacing/>
      <w:ind/>
    </w:pPr>
    <w:rPr>
      <w:i/>
      <w:iCs/>
    </w:rPr>
  </w:style>
  <w:style w:type="character" w:styleId="679" w:customStyle="1">
    <w:name w:val="标题 2 Char"/>
    <w:basedOn w:val="672"/>
    <w:link w:val="671"/>
    <w:uiPriority w:val="9"/>
    <w:qFormat/>
    <w:pPr>
      <w:pBdr/>
      <w:spacing/>
      <w:ind/>
    </w:pPr>
    <w:rPr>
      <w:rFonts w:ascii="宋体" w:hAnsi="宋体" w:eastAsia="宋体" w:cs="宋体"/>
      <w:b/>
      <w:bCs/>
      <w:sz w:val="36"/>
      <w:szCs w:val="36"/>
    </w:rPr>
  </w:style>
  <w:style w:type="paragraph" w:styleId="680" w:customStyle="1">
    <w:name w:val="样式1"/>
    <w:basedOn w:val="676"/>
    <w:link w:val="681"/>
    <w:uiPriority w:val="0"/>
    <w:qFormat/>
    <w:pPr>
      <w:widowControl w:val="true"/>
      <w:pBdr/>
      <w:shd w:val="clear" w:color="auto" w:fill="f6f6f6"/>
      <w:spacing w:line="486" w:lineRule="atLeast"/>
      <w:ind/>
    </w:pPr>
    <w:rPr>
      <w:rFonts w:ascii="Helvetica" w:hAnsi="Helvetica" w:eastAsia="宋体" w:cs="Helvetica"/>
      <w:color w:val="000000"/>
      <w:sz w:val="27"/>
      <w:szCs w:val="36"/>
    </w:rPr>
  </w:style>
  <w:style w:type="character" w:styleId="681" w:customStyle="1">
    <w:name w:val="样式1 Char"/>
    <w:basedOn w:val="672"/>
    <w:link w:val="680"/>
    <w:uiPriority w:val="0"/>
    <w:qFormat/>
    <w:pPr>
      <w:pBdr/>
      <w:spacing/>
      <w:ind/>
    </w:pPr>
    <w:rPr>
      <w:rFonts w:ascii="Helvetica" w:hAnsi="Helvetica" w:eastAsia="宋体" w:cs="Helvetica"/>
      <w:color w:val="000000"/>
      <w:sz w:val="27"/>
      <w:szCs w:val="36"/>
      <w:shd w:val="clear" w:color="auto" w:fill="f6f6f6"/>
    </w:rPr>
  </w:style>
  <w:style w:type="numbering" w:styleId="1596"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image" Target="media/image1.png"/><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image" Target="media/image5.png"/><Relationship Id="rId17" Type="http://schemas.openxmlformats.org/officeDocument/2006/relationships/image" Target="media/image6.png"/><Relationship Id="rId18" Type="http://schemas.openxmlformats.org/officeDocument/2006/relationships/image" Target="media/image7.png"/><Relationship Id="rId19" Type="http://schemas.openxmlformats.org/officeDocument/2006/relationships/image" Target="media/image8.png"/><Relationship Id="rId20" Type="http://schemas.openxmlformats.org/officeDocument/2006/relationships/image" Target="media/image9.png"/><Relationship Id="rId21" Type="http://schemas.openxmlformats.org/officeDocument/2006/relationships/image" Target="media/image10.png"/><Relationship Id="rId22" Type="http://schemas.openxmlformats.org/officeDocument/2006/relationships/image" Target="media/image11.png"/><Relationship Id="rId23" Type="http://schemas.openxmlformats.org/officeDocument/2006/relationships/image" Target="media/image12.png"/><Relationship Id="rId24" Type="http://schemas.openxmlformats.org/officeDocument/2006/relationships/image" Target="media/image13.png"/><Relationship Id="rId25" Type="http://schemas.openxmlformats.org/officeDocument/2006/relationships/image" Target="media/image14.png"/><Relationship Id="rId26" Type="http://schemas.openxmlformats.org/officeDocument/2006/relationships/image" Target="media/image15.png"/><Relationship Id="rId27" Type="http://schemas.openxmlformats.org/officeDocument/2006/relationships/image" Target="media/image16.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Arial"/>
      </a:majorFont>
      <a:minorFont>
        <a:latin typeface="等线"/>
        <a:ea typeface="等线"/>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Application>ONLYOFFICE/7.5.1.23</Application>
  <DocSecurity>0</DocSecurity>
  <LinksUpToDate>false</LinksUpToDate>
  <ScaleCrop>false</ScaleCrop>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匿名</cp:lastModifiedBy>
  <cp:revision>2</cp:revision>
  <dcterms:created xsi:type="dcterms:W3CDTF">2018-01-24T08:10:00Z</dcterms:created>
  <dcterms:modified xsi:type="dcterms:W3CDTF">2025-03-19T08:32:56Z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599E3F9D7F83423DA6C07724E3DB2977_13</vt:lpwstr>
  </property>
</Properties>
</file>