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59" w:rsidRDefault="00703359" w:rsidP="00703359">
      <w:pPr>
        <w:jc w:val="center"/>
        <w:rPr>
          <w:sz w:val="44"/>
          <w:szCs w:val="44"/>
        </w:rPr>
      </w:pPr>
      <w:r w:rsidRPr="00D14F3F">
        <w:rPr>
          <w:rFonts w:hint="eastAsia"/>
          <w:sz w:val="44"/>
          <w:szCs w:val="44"/>
        </w:rPr>
        <w:t>随州市</w:t>
      </w:r>
      <w:r w:rsidRPr="00D14F3F">
        <w:rPr>
          <w:rFonts w:hint="eastAsia"/>
          <w:sz w:val="44"/>
          <w:szCs w:val="44"/>
        </w:rPr>
        <w:t>201</w:t>
      </w:r>
      <w:r w:rsidR="003A481E">
        <w:rPr>
          <w:rFonts w:hint="eastAsia"/>
          <w:sz w:val="44"/>
          <w:szCs w:val="44"/>
        </w:rPr>
        <w:t>7</w:t>
      </w:r>
      <w:r w:rsidRPr="00D14F3F">
        <w:rPr>
          <w:rFonts w:hint="eastAsia"/>
          <w:sz w:val="44"/>
          <w:szCs w:val="44"/>
        </w:rPr>
        <w:t>年</w:t>
      </w:r>
      <w:r w:rsidR="009B1307">
        <w:rPr>
          <w:rFonts w:hint="eastAsia"/>
          <w:sz w:val="44"/>
          <w:szCs w:val="44"/>
        </w:rPr>
        <w:t>绩效工作开展情况说明</w:t>
      </w:r>
    </w:p>
    <w:p w:rsidR="00E12CB3" w:rsidRPr="00F60A28" w:rsidRDefault="00E12CB3" w:rsidP="003A481E">
      <w:pPr>
        <w:rPr>
          <w:rFonts w:ascii="仿宋_GB2312" w:eastAsia="仿宋_GB2312" w:hAnsi="仿宋_GB2312" w:cs="仿宋_GB2312"/>
          <w:sz w:val="28"/>
          <w:szCs w:val="28"/>
        </w:rPr>
      </w:pPr>
    </w:p>
    <w:p w:rsidR="00703359" w:rsidRPr="00F60A28" w:rsidRDefault="00703359" w:rsidP="00703359">
      <w:pPr>
        <w:pStyle w:val="a5"/>
        <w:numPr>
          <w:ilvl w:val="0"/>
          <w:numId w:val="1"/>
        </w:numPr>
        <w:ind w:firstLineChars="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基础工作管理情况</w:t>
      </w:r>
    </w:p>
    <w:p w:rsidR="00703359" w:rsidRPr="00F60A28" w:rsidRDefault="00B71152" w:rsidP="00074804">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一</w:t>
      </w:r>
      <w:r w:rsidR="00D36D77" w:rsidRPr="00F60A28">
        <w:rPr>
          <w:rFonts w:ascii="仿宋_GB2312" w:eastAsia="仿宋_GB2312" w:hAnsi="仿宋_GB2312" w:cs="仿宋_GB2312" w:hint="eastAsia"/>
          <w:sz w:val="28"/>
          <w:szCs w:val="28"/>
        </w:rPr>
        <w:t>是</w:t>
      </w:r>
      <w:r w:rsidRPr="00F60A28">
        <w:rPr>
          <w:rFonts w:ascii="仿宋_GB2312" w:eastAsia="仿宋_GB2312" w:hAnsi="仿宋_GB2312" w:cs="仿宋_GB2312" w:hint="eastAsia"/>
          <w:sz w:val="28"/>
          <w:szCs w:val="28"/>
        </w:rPr>
        <w:t>成立机构</w:t>
      </w:r>
      <w:r w:rsidR="00703359" w:rsidRPr="00F60A28">
        <w:rPr>
          <w:rFonts w:ascii="仿宋_GB2312" w:eastAsia="仿宋_GB2312" w:hAnsi="仿宋_GB2312" w:cs="仿宋_GB2312" w:hint="eastAsia"/>
          <w:sz w:val="28"/>
          <w:szCs w:val="28"/>
        </w:rPr>
        <w:t>。市财政局内各相关科室、信息中心在绩效评价工作中加强协调，相互沟通，并根据财政厅文件精神，并根据人员岗位变动情况，及时制定印发了</w:t>
      </w:r>
      <w:proofErr w:type="gramStart"/>
      <w:r w:rsidR="00703359" w:rsidRPr="00F60A28">
        <w:rPr>
          <w:rFonts w:ascii="仿宋_GB2312" w:eastAsia="仿宋_GB2312" w:hAnsi="仿宋_GB2312" w:cs="仿宋_GB2312" w:hint="eastAsia"/>
          <w:sz w:val="28"/>
          <w:szCs w:val="28"/>
        </w:rPr>
        <w:t>《市财政局关于调整随州市预算绩效管理领导小组的通知》</w:t>
      </w:r>
      <w:r w:rsidRPr="00F60A28">
        <w:rPr>
          <w:rFonts w:ascii="仿宋_GB2312" w:eastAsia="仿宋_GB2312" w:hAnsi="仿宋_GB2312" w:cs="仿宋_GB2312" w:hint="eastAsia"/>
          <w:sz w:val="28"/>
          <w:szCs w:val="28"/>
        </w:rPr>
        <w:t>随财发</w:t>
      </w:r>
      <w:proofErr w:type="gramEnd"/>
      <w:r w:rsidRPr="00F60A28">
        <w:rPr>
          <w:rFonts w:ascii="仿宋_GB2312" w:eastAsia="仿宋_GB2312" w:hAnsi="仿宋_GB2312" w:cs="仿宋_GB2312" w:hint="eastAsia"/>
          <w:sz w:val="28"/>
          <w:szCs w:val="28"/>
        </w:rPr>
        <w:t>[2014]36号</w:t>
      </w:r>
      <w:r w:rsidR="00703359" w:rsidRPr="00F60A28">
        <w:rPr>
          <w:rFonts w:ascii="仿宋_GB2312" w:eastAsia="仿宋_GB2312" w:hAnsi="仿宋_GB2312" w:cs="仿宋_GB2312" w:hint="eastAsia"/>
          <w:sz w:val="28"/>
          <w:szCs w:val="28"/>
        </w:rPr>
        <w:t>。</w:t>
      </w:r>
    </w:p>
    <w:p w:rsidR="00703359" w:rsidRPr="00F60A28" w:rsidRDefault="00B71152" w:rsidP="00074804">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二</w:t>
      </w:r>
      <w:r w:rsidR="00D36D77" w:rsidRPr="00F60A28">
        <w:rPr>
          <w:rFonts w:ascii="仿宋_GB2312" w:eastAsia="仿宋_GB2312" w:hAnsi="仿宋_GB2312" w:cs="仿宋_GB2312" w:hint="eastAsia"/>
          <w:sz w:val="28"/>
          <w:szCs w:val="28"/>
        </w:rPr>
        <w:t>是</w:t>
      </w:r>
      <w:r w:rsidR="00703359" w:rsidRPr="00F60A28">
        <w:rPr>
          <w:rFonts w:ascii="仿宋_GB2312" w:eastAsia="仿宋_GB2312" w:hAnsi="仿宋_GB2312" w:cs="仿宋_GB2312" w:hint="eastAsia"/>
          <w:sz w:val="28"/>
          <w:szCs w:val="28"/>
        </w:rPr>
        <w:t>加强</w:t>
      </w:r>
      <w:r w:rsidR="006653E7" w:rsidRPr="00F60A28">
        <w:rPr>
          <w:rFonts w:ascii="仿宋_GB2312" w:eastAsia="仿宋_GB2312" w:hAnsi="仿宋_GB2312" w:cs="仿宋_GB2312" w:hint="eastAsia"/>
          <w:sz w:val="28"/>
          <w:szCs w:val="28"/>
        </w:rPr>
        <w:t>经费保障</w:t>
      </w:r>
      <w:r w:rsidR="00703359" w:rsidRPr="00F60A28">
        <w:rPr>
          <w:rFonts w:ascii="仿宋_GB2312" w:eastAsia="仿宋_GB2312" w:hAnsi="仿宋_GB2312" w:cs="仿宋_GB2312" w:hint="eastAsia"/>
          <w:sz w:val="28"/>
          <w:szCs w:val="28"/>
        </w:rPr>
        <w:t>。随州财政局</w:t>
      </w:r>
      <w:r w:rsidR="00693BB8" w:rsidRPr="00F60A28">
        <w:rPr>
          <w:rFonts w:ascii="仿宋_GB2312" w:eastAsia="仿宋_GB2312" w:hAnsi="仿宋_GB2312" w:cs="仿宋_GB2312" w:hint="eastAsia"/>
          <w:sz w:val="28"/>
          <w:szCs w:val="28"/>
        </w:rPr>
        <w:t>在经费保障方面不断加强，201</w:t>
      </w:r>
      <w:r w:rsidR="003A481E" w:rsidRPr="00F60A28">
        <w:rPr>
          <w:rFonts w:ascii="仿宋_GB2312" w:eastAsia="仿宋_GB2312" w:hAnsi="仿宋_GB2312" w:cs="仿宋_GB2312" w:hint="eastAsia"/>
          <w:sz w:val="28"/>
          <w:szCs w:val="28"/>
        </w:rPr>
        <w:t>6</w:t>
      </w:r>
      <w:r w:rsidR="00693BB8" w:rsidRPr="00F60A28">
        <w:rPr>
          <w:rFonts w:ascii="仿宋_GB2312" w:eastAsia="仿宋_GB2312" w:hAnsi="仿宋_GB2312" w:cs="仿宋_GB2312" w:hint="eastAsia"/>
          <w:sz w:val="28"/>
          <w:szCs w:val="28"/>
        </w:rPr>
        <w:t>年安排绩效管理专项工作经费</w:t>
      </w:r>
      <w:r w:rsidR="003A481E" w:rsidRPr="00F60A28">
        <w:rPr>
          <w:rFonts w:ascii="仿宋_GB2312" w:eastAsia="仿宋_GB2312" w:hAnsi="仿宋_GB2312" w:cs="仿宋_GB2312" w:hint="eastAsia"/>
          <w:sz w:val="28"/>
          <w:szCs w:val="28"/>
        </w:rPr>
        <w:t>80</w:t>
      </w:r>
      <w:r w:rsidR="00693BB8" w:rsidRPr="00F60A28">
        <w:rPr>
          <w:rFonts w:ascii="仿宋_GB2312" w:eastAsia="仿宋_GB2312" w:hAnsi="仿宋_GB2312" w:cs="仿宋_GB2312" w:hint="eastAsia"/>
          <w:sz w:val="28"/>
          <w:szCs w:val="28"/>
        </w:rPr>
        <w:t>万元，201</w:t>
      </w:r>
      <w:r w:rsidR="003A481E" w:rsidRPr="00F60A28">
        <w:rPr>
          <w:rFonts w:ascii="仿宋_GB2312" w:eastAsia="仿宋_GB2312" w:hAnsi="仿宋_GB2312" w:cs="仿宋_GB2312" w:hint="eastAsia"/>
          <w:sz w:val="28"/>
          <w:szCs w:val="28"/>
        </w:rPr>
        <w:t>7</w:t>
      </w:r>
      <w:r w:rsidR="00693BB8" w:rsidRPr="00F60A28">
        <w:rPr>
          <w:rFonts w:ascii="仿宋_GB2312" w:eastAsia="仿宋_GB2312" w:hAnsi="仿宋_GB2312" w:cs="仿宋_GB2312" w:hint="eastAsia"/>
          <w:sz w:val="28"/>
          <w:szCs w:val="28"/>
        </w:rPr>
        <w:t>年财政预算安排</w:t>
      </w:r>
      <w:r w:rsidR="003A481E" w:rsidRPr="00F60A28">
        <w:rPr>
          <w:rFonts w:ascii="仿宋_GB2312" w:eastAsia="仿宋_GB2312" w:hAnsi="仿宋_GB2312" w:cs="仿宋_GB2312" w:hint="eastAsia"/>
          <w:sz w:val="28"/>
          <w:szCs w:val="28"/>
        </w:rPr>
        <w:t>120</w:t>
      </w:r>
      <w:r w:rsidR="00693BB8" w:rsidRPr="00F60A28">
        <w:rPr>
          <w:rFonts w:ascii="仿宋_GB2312" w:eastAsia="仿宋_GB2312" w:hAnsi="仿宋_GB2312" w:cs="仿宋_GB2312" w:hint="eastAsia"/>
          <w:sz w:val="28"/>
          <w:szCs w:val="28"/>
        </w:rPr>
        <w:t>万元。</w:t>
      </w:r>
    </w:p>
    <w:p w:rsidR="00BE3FDF" w:rsidRPr="00F60A28" w:rsidRDefault="00B71152" w:rsidP="00074804">
      <w:pPr>
        <w:ind w:firstLineChars="200" w:firstLine="560"/>
        <w:rPr>
          <w:rFonts w:ascii="仿宋_GB2312" w:eastAsia="仿宋_GB2312" w:hAnsi="仿宋"/>
          <w:sz w:val="28"/>
          <w:szCs w:val="28"/>
        </w:rPr>
      </w:pPr>
      <w:r w:rsidRPr="00F60A28">
        <w:rPr>
          <w:rFonts w:ascii="仿宋_GB2312" w:eastAsia="仿宋_GB2312" w:hAnsi="仿宋_GB2312" w:cs="仿宋_GB2312" w:hint="eastAsia"/>
          <w:sz w:val="28"/>
          <w:szCs w:val="28"/>
        </w:rPr>
        <w:t>三</w:t>
      </w:r>
      <w:r w:rsidR="00D36D77" w:rsidRPr="00F60A28">
        <w:rPr>
          <w:rFonts w:ascii="仿宋_GB2312" w:eastAsia="仿宋_GB2312" w:hAnsi="仿宋_GB2312" w:cs="仿宋_GB2312" w:hint="eastAsia"/>
          <w:sz w:val="28"/>
          <w:szCs w:val="28"/>
        </w:rPr>
        <w:t>是</w:t>
      </w:r>
      <w:r w:rsidR="00BE3FDF" w:rsidRPr="00F60A28">
        <w:rPr>
          <w:rFonts w:ascii="仿宋_GB2312" w:eastAsia="仿宋_GB2312" w:hAnsi="仿宋_GB2312" w:cs="仿宋_GB2312" w:hint="eastAsia"/>
          <w:sz w:val="28"/>
          <w:szCs w:val="28"/>
        </w:rPr>
        <w:t>加强</w:t>
      </w:r>
      <w:r w:rsidRPr="00F60A28">
        <w:rPr>
          <w:rFonts w:ascii="仿宋_GB2312" w:eastAsia="仿宋_GB2312" w:hAnsi="仿宋_GB2312" w:cs="仿宋_GB2312" w:hint="eastAsia"/>
          <w:sz w:val="28"/>
          <w:szCs w:val="28"/>
        </w:rPr>
        <w:t>机构库</w:t>
      </w:r>
      <w:r w:rsidR="00BE3FDF" w:rsidRPr="00F60A28">
        <w:rPr>
          <w:rFonts w:ascii="仿宋_GB2312" w:eastAsia="仿宋_GB2312" w:hAnsi="仿宋_GB2312" w:cs="仿宋_GB2312" w:hint="eastAsia"/>
          <w:sz w:val="28"/>
          <w:szCs w:val="28"/>
        </w:rPr>
        <w:t>建设。</w:t>
      </w:r>
      <w:r w:rsidR="006653E7" w:rsidRPr="00F60A28">
        <w:rPr>
          <w:rFonts w:ascii="仿宋_GB2312" w:eastAsia="仿宋_GB2312" w:hAnsi="仿宋" w:hint="eastAsia"/>
          <w:sz w:val="28"/>
          <w:szCs w:val="28"/>
        </w:rPr>
        <w:t>2016年，随州市在建立绩效管理专家库的基础上，通过公开招标建立了预算绩效管理第三方机构库，进一步壮大绩效管理队伍，实现评价主体多元化</w:t>
      </w:r>
      <w:r w:rsidR="00BE3FDF" w:rsidRPr="00F60A28">
        <w:rPr>
          <w:rFonts w:ascii="仿宋_GB2312" w:eastAsia="仿宋_GB2312" w:hAnsi="仿宋" w:hint="eastAsia"/>
          <w:sz w:val="28"/>
          <w:szCs w:val="28"/>
        </w:rPr>
        <w:t>。</w:t>
      </w:r>
    </w:p>
    <w:p w:rsidR="00BE3FDF" w:rsidRPr="00F60A28" w:rsidRDefault="00BE3FDF" w:rsidP="00BE3FDF">
      <w:pPr>
        <w:pStyle w:val="a5"/>
        <w:numPr>
          <w:ilvl w:val="0"/>
          <w:numId w:val="1"/>
        </w:numPr>
        <w:ind w:firstLineChars="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绩效目标管理情况</w:t>
      </w:r>
    </w:p>
    <w:p w:rsidR="00E666A2" w:rsidRPr="00F60A28" w:rsidRDefault="00E666A2"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一是</w:t>
      </w:r>
      <w:r w:rsidR="00BE3FDF" w:rsidRPr="00F60A28">
        <w:rPr>
          <w:rFonts w:ascii="仿宋_GB2312" w:eastAsia="仿宋_GB2312" w:hAnsi="仿宋" w:hint="eastAsia"/>
          <w:sz w:val="28"/>
          <w:szCs w:val="28"/>
        </w:rPr>
        <w:t>为进一步扩大绩效评价的范围，市财政局下发了《市财政局关于做好201</w:t>
      </w:r>
      <w:r w:rsidR="003A481E" w:rsidRPr="00F60A28">
        <w:rPr>
          <w:rFonts w:ascii="仿宋_GB2312" w:eastAsia="仿宋_GB2312" w:hAnsi="仿宋" w:hint="eastAsia"/>
          <w:sz w:val="28"/>
          <w:szCs w:val="28"/>
        </w:rPr>
        <w:t>7</w:t>
      </w:r>
      <w:r w:rsidR="00BE3FDF" w:rsidRPr="00F60A28">
        <w:rPr>
          <w:rFonts w:ascii="仿宋_GB2312" w:eastAsia="仿宋_GB2312" w:hAnsi="仿宋" w:hint="eastAsia"/>
          <w:sz w:val="28"/>
          <w:szCs w:val="28"/>
        </w:rPr>
        <w:t>年部门预算绩效目标编报工作的通知》（</w:t>
      </w:r>
      <w:proofErr w:type="gramStart"/>
      <w:r w:rsidR="00BE3FDF" w:rsidRPr="00F60A28">
        <w:rPr>
          <w:rFonts w:ascii="仿宋_GB2312" w:eastAsia="仿宋_GB2312" w:hAnsi="仿宋" w:hint="eastAsia"/>
          <w:sz w:val="28"/>
          <w:szCs w:val="28"/>
        </w:rPr>
        <w:t>随财发</w:t>
      </w:r>
      <w:proofErr w:type="gramEnd"/>
      <w:r w:rsidR="00BE3FDF" w:rsidRPr="00F60A28">
        <w:rPr>
          <w:rFonts w:ascii="仿宋_GB2312" w:eastAsia="仿宋_GB2312" w:hAnsi="仿宋" w:hint="eastAsia"/>
          <w:sz w:val="28"/>
          <w:szCs w:val="28"/>
        </w:rPr>
        <w:t>[201</w:t>
      </w:r>
      <w:r w:rsidR="003A481E" w:rsidRPr="00F60A28">
        <w:rPr>
          <w:rFonts w:ascii="仿宋_GB2312" w:eastAsia="仿宋_GB2312" w:hAnsi="仿宋" w:hint="eastAsia"/>
          <w:sz w:val="28"/>
          <w:szCs w:val="28"/>
        </w:rPr>
        <w:t>6</w:t>
      </w:r>
      <w:r w:rsidR="00BE3FDF" w:rsidRPr="00F60A28">
        <w:rPr>
          <w:rFonts w:ascii="仿宋_GB2312" w:eastAsia="仿宋_GB2312" w:hAnsi="仿宋" w:hint="eastAsia"/>
          <w:sz w:val="28"/>
          <w:szCs w:val="28"/>
        </w:rPr>
        <w:t>]</w:t>
      </w:r>
      <w:r w:rsidR="0053515F" w:rsidRPr="00F60A28">
        <w:rPr>
          <w:rFonts w:ascii="仿宋_GB2312" w:eastAsia="仿宋_GB2312" w:hAnsi="仿宋" w:hint="eastAsia"/>
          <w:sz w:val="28"/>
          <w:szCs w:val="28"/>
        </w:rPr>
        <w:t>48</w:t>
      </w:r>
      <w:r w:rsidR="00BE3FDF" w:rsidRPr="00F60A28">
        <w:rPr>
          <w:rFonts w:ascii="仿宋_GB2312" w:eastAsia="仿宋_GB2312" w:hAnsi="仿宋" w:hint="eastAsia"/>
          <w:sz w:val="28"/>
          <w:szCs w:val="28"/>
        </w:rPr>
        <w:t>号），要求与市财政局有预算缴</w:t>
      </w:r>
      <w:proofErr w:type="gramStart"/>
      <w:r w:rsidR="00BE3FDF" w:rsidRPr="00F60A28">
        <w:rPr>
          <w:rFonts w:ascii="仿宋_GB2312" w:eastAsia="仿宋_GB2312" w:hAnsi="仿宋" w:hint="eastAsia"/>
          <w:sz w:val="28"/>
          <w:szCs w:val="28"/>
        </w:rPr>
        <w:t>拨关系</w:t>
      </w:r>
      <w:proofErr w:type="gramEnd"/>
      <w:r w:rsidR="00BE3FDF" w:rsidRPr="00F60A28">
        <w:rPr>
          <w:rFonts w:ascii="仿宋_GB2312" w:eastAsia="仿宋_GB2312" w:hAnsi="仿宋" w:hint="eastAsia"/>
          <w:sz w:val="28"/>
          <w:szCs w:val="28"/>
        </w:rPr>
        <w:t>的所有行政事业单位，全部按要求申报201</w:t>
      </w:r>
      <w:r w:rsidR="00BA332A" w:rsidRPr="00F60A28">
        <w:rPr>
          <w:rFonts w:ascii="仿宋_GB2312" w:eastAsia="仿宋_GB2312" w:hAnsi="仿宋" w:hint="eastAsia"/>
          <w:sz w:val="28"/>
          <w:szCs w:val="28"/>
        </w:rPr>
        <w:t>7</w:t>
      </w:r>
      <w:r w:rsidR="00BE3FDF" w:rsidRPr="00F60A28">
        <w:rPr>
          <w:rFonts w:ascii="仿宋_GB2312" w:eastAsia="仿宋_GB2312" w:hAnsi="仿宋" w:hint="eastAsia"/>
          <w:sz w:val="28"/>
          <w:szCs w:val="28"/>
        </w:rPr>
        <w:t>年项目支出绩效目标（所有申报本级项目资金的必须同步申报绩效目标）和部门整体支出绩效目标，作为预算绩效评价管理的重要依据。</w:t>
      </w:r>
    </w:p>
    <w:p w:rsidR="00BE3FDF" w:rsidRPr="00F60A28" w:rsidRDefault="00E666A2"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二是</w:t>
      </w:r>
      <w:r w:rsidR="00BE3FDF" w:rsidRPr="00F60A28">
        <w:rPr>
          <w:rFonts w:ascii="仿宋_GB2312" w:eastAsia="仿宋_GB2312" w:hAnsi="仿宋" w:hint="eastAsia"/>
          <w:sz w:val="28"/>
          <w:szCs w:val="28"/>
        </w:rPr>
        <w:t>在绩效目标申报过程中，市财政局相关科室严格按照绩效管理相关要求，对各预算部门、单位预算上报支出绩效目标进行收集整</w:t>
      </w:r>
      <w:r w:rsidR="00BE3FDF" w:rsidRPr="00F60A28">
        <w:rPr>
          <w:rFonts w:ascii="仿宋_GB2312" w:eastAsia="仿宋_GB2312" w:hAnsi="仿宋" w:hint="eastAsia"/>
          <w:sz w:val="28"/>
          <w:szCs w:val="28"/>
        </w:rPr>
        <w:lastRenderedPageBreak/>
        <w:t>理和审查。</w:t>
      </w:r>
      <w:r w:rsidR="009579AD" w:rsidRPr="00F60A28">
        <w:rPr>
          <w:rFonts w:ascii="仿宋_GB2312" w:eastAsia="仿宋_GB2312" w:hAnsi="仿宋" w:hint="eastAsia"/>
          <w:sz w:val="28"/>
          <w:szCs w:val="28"/>
        </w:rPr>
        <w:t>组织绩效专家参与绩效目标申报评审，各</w:t>
      </w:r>
      <w:r w:rsidR="00BE3FDF" w:rsidRPr="00F60A28">
        <w:rPr>
          <w:rFonts w:ascii="仿宋_GB2312" w:eastAsia="仿宋_GB2312" w:hAnsi="仿宋" w:hint="eastAsia"/>
          <w:sz w:val="28"/>
          <w:szCs w:val="28"/>
        </w:rPr>
        <w:t>业务科室与预算科协调配合，加强对预算支出绩效的审核</w:t>
      </w:r>
      <w:r w:rsidR="009579AD" w:rsidRPr="00F60A28">
        <w:rPr>
          <w:rFonts w:ascii="仿宋_GB2312" w:eastAsia="仿宋_GB2312" w:hAnsi="仿宋" w:hint="eastAsia"/>
          <w:sz w:val="28"/>
          <w:szCs w:val="28"/>
        </w:rPr>
        <w:t>，审核通过的绩效目标随同201</w:t>
      </w:r>
      <w:r w:rsidR="003A481E" w:rsidRPr="00F60A28">
        <w:rPr>
          <w:rFonts w:ascii="仿宋_GB2312" w:eastAsia="仿宋_GB2312" w:hAnsi="仿宋" w:hint="eastAsia"/>
          <w:sz w:val="28"/>
          <w:szCs w:val="28"/>
        </w:rPr>
        <w:t>7</w:t>
      </w:r>
      <w:r w:rsidR="009579AD" w:rsidRPr="00F60A28">
        <w:rPr>
          <w:rFonts w:ascii="仿宋_GB2312" w:eastAsia="仿宋_GB2312" w:hAnsi="仿宋" w:hint="eastAsia"/>
          <w:sz w:val="28"/>
          <w:szCs w:val="28"/>
        </w:rPr>
        <w:t>年部门预算一起批复</w:t>
      </w:r>
      <w:r w:rsidR="00BE3FDF" w:rsidRPr="00F60A28">
        <w:rPr>
          <w:rFonts w:ascii="仿宋_GB2312" w:eastAsia="仿宋_GB2312" w:hAnsi="仿宋" w:hint="eastAsia"/>
          <w:sz w:val="28"/>
          <w:szCs w:val="28"/>
        </w:rPr>
        <w:t>，为实施财政支出项目资金绩效评价打好基础。</w:t>
      </w:r>
    </w:p>
    <w:p w:rsidR="003E35B5" w:rsidRPr="00F60A28" w:rsidRDefault="003E35B5" w:rsidP="003E35B5">
      <w:pPr>
        <w:pStyle w:val="a5"/>
        <w:numPr>
          <w:ilvl w:val="0"/>
          <w:numId w:val="1"/>
        </w:numPr>
        <w:ind w:firstLineChars="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绩效监控管理情况</w:t>
      </w:r>
      <w:r w:rsidR="006653E7" w:rsidRPr="00F60A28">
        <w:rPr>
          <w:rFonts w:ascii="仿宋_GB2312" w:eastAsia="仿宋_GB2312" w:hAnsi="仿宋_GB2312" w:cs="仿宋_GB2312" w:hint="eastAsia"/>
          <w:sz w:val="28"/>
          <w:szCs w:val="28"/>
        </w:rPr>
        <w:t>。</w:t>
      </w:r>
    </w:p>
    <w:p w:rsidR="006653E7" w:rsidRPr="00F60A28" w:rsidRDefault="006653E7"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市财政局下发了《市财政局关于开展2016年市本级财政支出绩效评价工作的通知》（</w:t>
      </w:r>
      <w:proofErr w:type="gramStart"/>
      <w:r w:rsidRPr="00F60A28">
        <w:rPr>
          <w:rFonts w:ascii="仿宋_GB2312" w:eastAsia="仿宋_GB2312" w:hAnsi="仿宋_GB2312" w:cs="仿宋_GB2312" w:hint="eastAsia"/>
          <w:sz w:val="28"/>
          <w:szCs w:val="28"/>
        </w:rPr>
        <w:t>随财发</w:t>
      </w:r>
      <w:proofErr w:type="gramEnd"/>
      <w:r w:rsidRPr="00F60A28">
        <w:rPr>
          <w:rFonts w:ascii="仿宋_GB2312" w:eastAsia="仿宋_GB2312" w:hAnsi="仿宋_GB2312" w:cs="仿宋_GB2312" w:hint="eastAsia"/>
          <w:sz w:val="28"/>
          <w:szCs w:val="28"/>
        </w:rPr>
        <w:t>[2016]21号），聘请第三方机构对市本级年初预算确定的60个重点项目进行预算绩效跟踪管理，涉及金额31022万元，同时对市卫计委等20个部门纳入整体支出绩效跟踪管理对象，首次实现事前有绩效目标、事中有跟踪管理、事后有绩效评价的全过程绩效管理体系。在绩效跟踪管理过程中，市财政局相关科室和第三方机构严格按照绩效管理相关要求，对照年初绩效目标，督促相关部门科学合理安排项目支出，对部门项目绩效差、不合法、不合理、不科学的部门预算项目支出计划予以调整，提出科学、合理的项目支出计划。</w:t>
      </w:r>
    </w:p>
    <w:p w:rsidR="004C57DA" w:rsidRPr="00F60A28" w:rsidRDefault="006653E7"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四、</w:t>
      </w:r>
      <w:r w:rsidR="004C57DA" w:rsidRPr="00F60A28">
        <w:rPr>
          <w:rFonts w:ascii="仿宋_GB2312" w:eastAsia="仿宋_GB2312" w:hAnsi="仿宋_GB2312" w:cs="仿宋_GB2312" w:hint="eastAsia"/>
          <w:sz w:val="28"/>
          <w:szCs w:val="28"/>
        </w:rPr>
        <w:t>绩效评价管理情况</w:t>
      </w:r>
    </w:p>
    <w:p w:rsidR="00E666A2" w:rsidRPr="00F60A28" w:rsidRDefault="00E666A2"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一是</w:t>
      </w:r>
      <w:r w:rsidR="0077227B" w:rsidRPr="00F60A28">
        <w:rPr>
          <w:rFonts w:ascii="仿宋_GB2312" w:eastAsia="仿宋_GB2312" w:hAnsi="仿宋" w:hint="eastAsia"/>
          <w:sz w:val="28"/>
          <w:szCs w:val="28"/>
        </w:rPr>
        <w:t>在</w:t>
      </w:r>
      <w:r w:rsidRPr="00F60A28">
        <w:rPr>
          <w:rFonts w:ascii="仿宋_GB2312" w:eastAsia="仿宋_GB2312" w:hAnsi="仿宋" w:hint="eastAsia"/>
          <w:sz w:val="28"/>
          <w:szCs w:val="28"/>
        </w:rPr>
        <w:t>出台</w:t>
      </w:r>
      <w:r w:rsidR="0077227B" w:rsidRPr="00F60A28">
        <w:rPr>
          <w:rFonts w:ascii="仿宋_GB2312" w:eastAsia="仿宋_GB2312" w:hAnsi="仿宋" w:hint="eastAsia"/>
          <w:sz w:val="28"/>
          <w:szCs w:val="28"/>
        </w:rPr>
        <w:t>《</w:t>
      </w:r>
      <w:r w:rsidR="00E74E90" w:rsidRPr="00F60A28">
        <w:rPr>
          <w:rFonts w:ascii="仿宋_GB2312" w:eastAsia="仿宋_GB2312" w:hAnsi="仿宋" w:hint="eastAsia"/>
          <w:sz w:val="28"/>
          <w:szCs w:val="28"/>
        </w:rPr>
        <w:t>预算绩效管理方案</w:t>
      </w:r>
      <w:r w:rsidR="0077227B" w:rsidRPr="00F60A28">
        <w:rPr>
          <w:rFonts w:ascii="仿宋_GB2312" w:eastAsia="仿宋_GB2312" w:hAnsi="仿宋" w:hint="eastAsia"/>
          <w:sz w:val="28"/>
          <w:szCs w:val="28"/>
        </w:rPr>
        <w:t>》的基础上下发</w:t>
      </w:r>
      <w:r w:rsidRPr="00F60A28">
        <w:rPr>
          <w:rFonts w:ascii="仿宋_GB2312" w:eastAsia="仿宋_GB2312" w:hAnsi="仿宋" w:hint="eastAsia"/>
          <w:sz w:val="28"/>
          <w:szCs w:val="28"/>
        </w:rPr>
        <w:t>《市财政局关于开展201</w:t>
      </w:r>
      <w:r w:rsidR="0077227B" w:rsidRPr="00F60A28">
        <w:rPr>
          <w:rFonts w:ascii="仿宋_GB2312" w:eastAsia="仿宋_GB2312" w:hAnsi="仿宋" w:hint="eastAsia"/>
          <w:sz w:val="28"/>
          <w:szCs w:val="28"/>
        </w:rPr>
        <w:t>7</w:t>
      </w:r>
      <w:r w:rsidRPr="00F60A28">
        <w:rPr>
          <w:rFonts w:ascii="仿宋_GB2312" w:eastAsia="仿宋_GB2312" w:hAnsi="仿宋" w:hint="eastAsia"/>
          <w:sz w:val="28"/>
          <w:szCs w:val="28"/>
        </w:rPr>
        <w:t>年市本级财政支出绩效评价工作的通知》（</w:t>
      </w:r>
      <w:proofErr w:type="gramStart"/>
      <w:r w:rsidRPr="00F60A28">
        <w:rPr>
          <w:rFonts w:ascii="仿宋_GB2312" w:eastAsia="仿宋_GB2312" w:hAnsi="仿宋" w:hint="eastAsia"/>
          <w:sz w:val="28"/>
          <w:szCs w:val="28"/>
        </w:rPr>
        <w:t>随财发</w:t>
      </w:r>
      <w:proofErr w:type="gramEnd"/>
      <w:r w:rsidRPr="00F60A28">
        <w:rPr>
          <w:rFonts w:ascii="仿宋_GB2312" w:eastAsia="仿宋_GB2312" w:hAnsi="仿宋" w:hint="eastAsia"/>
          <w:sz w:val="28"/>
          <w:szCs w:val="28"/>
        </w:rPr>
        <w:t>[201</w:t>
      </w:r>
      <w:r w:rsidR="0077227B" w:rsidRPr="00F60A28">
        <w:rPr>
          <w:rFonts w:ascii="仿宋_GB2312" w:eastAsia="仿宋_GB2312" w:hAnsi="仿宋" w:hint="eastAsia"/>
          <w:sz w:val="28"/>
          <w:szCs w:val="28"/>
        </w:rPr>
        <w:t>7</w:t>
      </w:r>
      <w:r w:rsidRPr="00F60A28">
        <w:rPr>
          <w:rFonts w:ascii="仿宋_GB2312" w:eastAsia="仿宋_GB2312" w:hAnsi="仿宋" w:hint="eastAsia"/>
          <w:sz w:val="28"/>
          <w:szCs w:val="28"/>
        </w:rPr>
        <w:t>]</w:t>
      </w:r>
      <w:r w:rsidR="0053515F" w:rsidRPr="00F60A28">
        <w:rPr>
          <w:rFonts w:ascii="仿宋_GB2312" w:eastAsia="仿宋_GB2312" w:hAnsi="仿宋" w:hint="eastAsia"/>
          <w:sz w:val="28"/>
          <w:szCs w:val="28"/>
        </w:rPr>
        <w:t>13</w:t>
      </w:r>
      <w:r w:rsidRPr="00F60A28">
        <w:rPr>
          <w:rFonts w:ascii="仿宋_GB2312" w:eastAsia="仿宋_GB2312" w:hAnsi="仿宋" w:hint="eastAsia"/>
          <w:sz w:val="28"/>
          <w:szCs w:val="28"/>
        </w:rPr>
        <w:t>号）</w:t>
      </w:r>
      <w:r w:rsidR="0077227B" w:rsidRPr="00F60A28">
        <w:rPr>
          <w:rFonts w:ascii="仿宋_GB2312" w:eastAsia="仿宋_GB2312" w:hAnsi="仿宋" w:hint="eastAsia"/>
          <w:sz w:val="28"/>
          <w:szCs w:val="28"/>
        </w:rPr>
        <w:t>进一步细化绩效评价要求</w:t>
      </w:r>
      <w:r w:rsidRPr="00F60A28">
        <w:rPr>
          <w:rFonts w:ascii="仿宋_GB2312" w:eastAsia="仿宋_GB2312" w:hAnsi="仿宋" w:hint="eastAsia"/>
          <w:sz w:val="28"/>
          <w:szCs w:val="28"/>
        </w:rPr>
        <w:t>，</w:t>
      </w:r>
      <w:r w:rsidR="006653E7" w:rsidRPr="00F60A28">
        <w:rPr>
          <w:rFonts w:ascii="仿宋_GB2312" w:eastAsia="仿宋_GB2312" w:hAnsi="仿宋" w:hint="eastAsia"/>
          <w:sz w:val="28"/>
          <w:szCs w:val="28"/>
        </w:rPr>
        <w:t>绩效评价采取单位自评与财政重点评价相结合、绩效评价报告与绩效报告相结合的方式，开展多元化的绩效评价模式。</w:t>
      </w:r>
    </w:p>
    <w:p w:rsidR="00E666A2" w:rsidRPr="00F60A28" w:rsidRDefault="006653E7"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二是市财政局聘请第三方机构对财政管理的重点领域、项目支出</w:t>
      </w:r>
      <w:r w:rsidRPr="00F60A28">
        <w:rPr>
          <w:rFonts w:ascii="仿宋_GB2312" w:eastAsia="仿宋_GB2312" w:hAnsi="仿宋" w:hint="eastAsia"/>
          <w:sz w:val="28"/>
          <w:szCs w:val="28"/>
        </w:rPr>
        <w:lastRenderedPageBreak/>
        <w:t>的重点部门以及社会公众关注度高、影响力大、特别是事关民生方面的支出的</w:t>
      </w:r>
      <w:r w:rsidR="0077227B" w:rsidRPr="00F60A28">
        <w:rPr>
          <w:rFonts w:ascii="仿宋_GB2312" w:eastAsia="仿宋_GB2312" w:hAnsi="仿宋" w:hint="eastAsia"/>
          <w:sz w:val="28"/>
          <w:szCs w:val="28"/>
        </w:rPr>
        <w:t>60</w:t>
      </w:r>
      <w:r w:rsidRPr="00F60A28">
        <w:rPr>
          <w:rFonts w:ascii="仿宋_GB2312" w:eastAsia="仿宋_GB2312" w:hAnsi="仿宋" w:hint="eastAsia"/>
          <w:sz w:val="28"/>
          <w:szCs w:val="28"/>
        </w:rPr>
        <w:t>个项目进行了绩效评价，评价资金</w:t>
      </w:r>
      <w:r w:rsidR="0077227B" w:rsidRPr="00F60A28">
        <w:rPr>
          <w:rFonts w:ascii="仿宋_GB2312" w:eastAsia="仿宋_GB2312" w:hAnsi="仿宋" w:hint="eastAsia"/>
          <w:sz w:val="28"/>
          <w:szCs w:val="28"/>
        </w:rPr>
        <w:t>31022</w:t>
      </w:r>
      <w:r w:rsidRPr="00F60A28">
        <w:rPr>
          <w:rFonts w:ascii="仿宋_GB2312" w:eastAsia="仿宋_GB2312" w:hAnsi="仿宋" w:hint="eastAsia"/>
          <w:sz w:val="28"/>
          <w:szCs w:val="28"/>
        </w:rPr>
        <w:t>万元，占当年本级财政项目支出预算的</w:t>
      </w:r>
      <w:r w:rsidR="0077227B" w:rsidRPr="00F60A28">
        <w:rPr>
          <w:rFonts w:ascii="仿宋_GB2312" w:eastAsia="仿宋_GB2312" w:hAnsi="仿宋" w:hint="eastAsia"/>
          <w:sz w:val="28"/>
          <w:szCs w:val="28"/>
        </w:rPr>
        <w:t>8</w:t>
      </w:r>
      <w:r w:rsidR="00A95BB0" w:rsidRPr="00F60A28">
        <w:rPr>
          <w:rFonts w:ascii="仿宋_GB2312" w:eastAsia="仿宋_GB2312" w:hAnsi="仿宋" w:hint="eastAsia"/>
          <w:sz w:val="28"/>
          <w:szCs w:val="28"/>
        </w:rPr>
        <w:t>7</w:t>
      </w:r>
      <w:r w:rsidRPr="00F60A28">
        <w:rPr>
          <w:rFonts w:ascii="仿宋_GB2312" w:eastAsia="仿宋_GB2312" w:hAnsi="仿宋" w:hint="eastAsia"/>
          <w:sz w:val="28"/>
          <w:szCs w:val="28"/>
        </w:rPr>
        <w:t>%</w:t>
      </w:r>
      <w:r w:rsidR="00E666A2" w:rsidRPr="00F60A28">
        <w:rPr>
          <w:rFonts w:ascii="仿宋_GB2312" w:eastAsia="仿宋_GB2312" w:hAnsi="仿宋" w:hint="eastAsia"/>
          <w:sz w:val="28"/>
          <w:szCs w:val="28"/>
        </w:rPr>
        <w:t>。</w:t>
      </w:r>
    </w:p>
    <w:p w:rsidR="00E666A2" w:rsidRPr="00F60A28" w:rsidRDefault="00E666A2"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三是聘请第三方机构</w:t>
      </w:r>
      <w:r w:rsidR="006653E7" w:rsidRPr="00F60A28">
        <w:rPr>
          <w:rFonts w:ascii="仿宋_GB2312" w:eastAsia="仿宋_GB2312" w:hAnsi="仿宋" w:hint="eastAsia"/>
          <w:sz w:val="28"/>
          <w:szCs w:val="28"/>
        </w:rPr>
        <w:t>对</w:t>
      </w:r>
      <w:r w:rsidR="0077227B" w:rsidRPr="00F60A28">
        <w:rPr>
          <w:rFonts w:ascii="仿宋_GB2312" w:eastAsia="仿宋_GB2312" w:hAnsi="仿宋" w:hint="eastAsia"/>
          <w:sz w:val="28"/>
          <w:szCs w:val="28"/>
        </w:rPr>
        <w:t>统计局</w:t>
      </w:r>
      <w:r w:rsidR="006653E7" w:rsidRPr="00F60A28">
        <w:rPr>
          <w:rFonts w:ascii="仿宋_GB2312" w:eastAsia="仿宋_GB2312" w:hAnsi="仿宋" w:hint="eastAsia"/>
          <w:sz w:val="28"/>
          <w:szCs w:val="28"/>
        </w:rPr>
        <w:t>等</w:t>
      </w:r>
      <w:r w:rsidR="0077227B" w:rsidRPr="00F60A28">
        <w:rPr>
          <w:rFonts w:ascii="仿宋_GB2312" w:eastAsia="仿宋_GB2312" w:hAnsi="仿宋" w:hint="eastAsia"/>
          <w:sz w:val="28"/>
          <w:szCs w:val="28"/>
        </w:rPr>
        <w:t>20</w:t>
      </w:r>
      <w:r w:rsidR="006653E7" w:rsidRPr="00F60A28">
        <w:rPr>
          <w:rFonts w:ascii="仿宋_GB2312" w:eastAsia="仿宋_GB2312" w:hAnsi="仿宋" w:hint="eastAsia"/>
          <w:sz w:val="28"/>
          <w:szCs w:val="28"/>
        </w:rPr>
        <w:t>个单位进行部门整体支出综合评价。</w:t>
      </w:r>
    </w:p>
    <w:p w:rsidR="006653E7" w:rsidRPr="00F60A28" w:rsidRDefault="00E666A2"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四</w:t>
      </w:r>
      <w:r w:rsidR="006653E7" w:rsidRPr="00F60A28">
        <w:rPr>
          <w:rFonts w:ascii="仿宋_GB2312" w:eastAsia="仿宋_GB2312" w:hAnsi="仿宋" w:hint="eastAsia"/>
          <w:sz w:val="28"/>
          <w:szCs w:val="28"/>
        </w:rPr>
        <w:t>是联合市人大财经委、预工委，组织专家对第三方机构的评价报告进行再评价。</w:t>
      </w:r>
    </w:p>
    <w:p w:rsidR="004C57DA" w:rsidRPr="00F60A28" w:rsidRDefault="006653E7"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五、</w:t>
      </w:r>
      <w:r w:rsidR="004C57DA" w:rsidRPr="00F60A28">
        <w:rPr>
          <w:rFonts w:ascii="仿宋_GB2312" w:eastAsia="仿宋_GB2312" w:hAnsi="仿宋" w:hint="eastAsia"/>
          <w:sz w:val="28"/>
          <w:szCs w:val="28"/>
        </w:rPr>
        <w:t>结果应用情况</w:t>
      </w:r>
    </w:p>
    <w:p w:rsidR="00EF65E1" w:rsidRPr="00F60A28" w:rsidRDefault="00EF65E1"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一是及时将第三方机构的评价报告反馈至被评价单位，要求单位限期整改，并将整改报告报市财政存档。</w:t>
      </w:r>
    </w:p>
    <w:p w:rsidR="004C57DA" w:rsidRPr="00F60A28" w:rsidRDefault="00EF65E1"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二是</w:t>
      </w:r>
      <w:r w:rsidR="004C57DA" w:rsidRPr="00F60A28">
        <w:rPr>
          <w:rFonts w:ascii="仿宋_GB2312" w:eastAsia="仿宋_GB2312" w:hAnsi="仿宋_GB2312" w:cs="仿宋_GB2312" w:hint="eastAsia"/>
          <w:sz w:val="28"/>
          <w:szCs w:val="28"/>
        </w:rPr>
        <w:t>随州市绩效管理办公室充分发挥与预算科合署办公的优势，将上一年度的绩效评价结果与下一年度的预算编制有效结合，特别是将项目资金的绩效评价情况作为向市政府、市人大建议项目安排重要依据，有效提高资金使用效益，优化了预算资金配置，取得了较好效果。</w:t>
      </w:r>
    </w:p>
    <w:p w:rsidR="00A95BB0" w:rsidRPr="00F60A28" w:rsidRDefault="00A95BB0"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三是在将项目资金绩效评价报告汇编成册发放到各业务科室的基础上，在财政与编制政务公开网上向社会公开，做到公开透明。</w:t>
      </w:r>
    </w:p>
    <w:p w:rsidR="006653E7" w:rsidRPr="00F60A28" w:rsidRDefault="006653E7" w:rsidP="004C57DA">
      <w:pPr>
        <w:pStyle w:val="a5"/>
        <w:ind w:left="600" w:firstLineChars="0" w:firstLine="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六、宣传培训及其他情况</w:t>
      </w:r>
    </w:p>
    <w:p w:rsidR="00074804" w:rsidRPr="00F60A28" w:rsidRDefault="00EF65E1"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sz w:val="28"/>
          <w:szCs w:val="28"/>
        </w:rPr>
        <w:t>一是</w:t>
      </w:r>
      <w:r w:rsidR="00A95BB0" w:rsidRPr="00F60A28">
        <w:rPr>
          <w:rFonts w:ascii="仿宋_GB2312" w:eastAsia="仿宋_GB2312" w:hAnsi="仿宋_GB2312" w:cs="仿宋_GB2312"/>
          <w:sz w:val="28"/>
          <w:szCs w:val="28"/>
        </w:rPr>
        <w:t>加强宣传</w:t>
      </w:r>
      <w:r w:rsidR="00A95BB0" w:rsidRPr="00F60A28">
        <w:rPr>
          <w:rFonts w:ascii="仿宋_GB2312" w:eastAsia="仿宋_GB2312" w:hAnsi="仿宋_GB2312" w:cs="仿宋_GB2312" w:hint="eastAsia"/>
          <w:sz w:val="28"/>
          <w:szCs w:val="28"/>
        </w:rPr>
        <w:t>，</w:t>
      </w:r>
      <w:r w:rsidRPr="00F60A28">
        <w:rPr>
          <w:rFonts w:ascii="仿宋_GB2312" w:eastAsia="仿宋_GB2312" w:hAnsi="仿宋_GB2312" w:cs="仿宋_GB2312"/>
          <w:sz w:val="28"/>
          <w:szCs w:val="28"/>
        </w:rPr>
        <w:t>利用财政内部信息</w:t>
      </w:r>
      <w:r w:rsidRPr="00F60A28">
        <w:rPr>
          <w:rFonts w:ascii="仿宋_GB2312" w:eastAsia="仿宋_GB2312" w:hAnsi="仿宋_GB2312" w:cs="仿宋_GB2312" w:hint="eastAsia"/>
          <w:sz w:val="28"/>
          <w:szCs w:val="28"/>
        </w:rPr>
        <w:t>，发表工作动态</w:t>
      </w:r>
      <w:r w:rsidR="0077227B" w:rsidRPr="00F60A28">
        <w:rPr>
          <w:rFonts w:ascii="仿宋_GB2312" w:eastAsia="仿宋_GB2312" w:hAnsi="仿宋_GB2312" w:cs="仿宋_GB2312" w:hint="eastAsia"/>
          <w:sz w:val="28"/>
          <w:szCs w:val="28"/>
        </w:rPr>
        <w:t>1</w:t>
      </w:r>
      <w:r w:rsidRPr="00F60A28">
        <w:rPr>
          <w:rFonts w:ascii="仿宋_GB2312" w:eastAsia="仿宋_GB2312" w:hAnsi="仿宋_GB2312" w:cs="仿宋_GB2312" w:hint="eastAsia"/>
          <w:sz w:val="28"/>
          <w:szCs w:val="28"/>
        </w:rPr>
        <w:t>篇，</w:t>
      </w:r>
      <w:r w:rsidRPr="00F60A28">
        <w:rPr>
          <w:rFonts w:ascii="仿宋_GB2312" w:eastAsia="仿宋_GB2312" w:hAnsi="仿宋_GB2312" w:cs="仿宋_GB2312"/>
          <w:sz w:val="28"/>
          <w:szCs w:val="28"/>
        </w:rPr>
        <w:t>在财政系统内部宣传</w:t>
      </w:r>
      <w:r w:rsidRPr="00F60A28">
        <w:rPr>
          <w:rFonts w:ascii="仿宋_GB2312" w:eastAsia="仿宋_GB2312" w:hAnsi="仿宋_GB2312" w:cs="仿宋_GB2312" w:hint="eastAsia"/>
          <w:sz w:val="28"/>
          <w:szCs w:val="28"/>
        </w:rPr>
        <w:t>。</w:t>
      </w:r>
      <w:r w:rsidR="00A95BB0" w:rsidRPr="00F60A28">
        <w:rPr>
          <w:rFonts w:ascii="仿宋_GB2312" w:eastAsia="仿宋_GB2312" w:hAnsi="仿宋_GB2312" w:cs="仿宋_GB2312" w:hint="eastAsia"/>
          <w:sz w:val="28"/>
          <w:szCs w:val="28"/>
        </w:rPr>
        <w:t>利用新闻媒体，在随州日报上发表信息</w:t>
      </w:r>
      <w:r w:rsidR="0077227B" w:rsidRPr="00F60A28">
        <w:rPr>
          <w:rFonts w:ascii="仿宋_GB2312" w:eastAsia="仿宋_GB2312" w:hAnsi="仿宋_GB2312" w:cs="仿宋_GB2312" w:hint="eastAsia"/>
          <w:sz w:val="28"/>
          <w:szCs w:val="28"/>
        </w:rPr>
        <w:t>3</w:t>
      </w:r>
      <w:r w:rsidR="00A95BB0" w:rsidRPr="00F60A28">
        <w:rPr>
          <w:rFonts w:ascii="仿宋_GB2312" w:eastAsia="仿宋_GB2312" w:hAnsi="仿宋_GB2312" w:cs="仿宋_GB2312" w:hint="eastAsia"/>
          <w:sz w:val="28"/>
          <w:szCs w:val="28"/>
        </w:rPr>
        <w:t>篇，提高绩效管理公众关注度。</w:t>
      </w:r>
      <w:r w:rsidR="0054778A" w:rsidRPr="00F60A28">
        <w:rPr>
          <w:rFonts w:ascii="仿宋_GB2312" w:eastAsia="仿宋_GB2312" w:hAnsi="仿宋_GB2312" w:cs="仿宋_GB2312" w:hint="eastAsia"/>
          <w:sz w:val="28"/>
          <w:szCs w:val="28"/>
        </w:rPr>
        <w:t>利用网络媒体，在随州市政府门户网站上发表信息</w:t>
      </w:r>
      <w:r w:rsidR="0077227B" w:rsidRPr="00F60A28">
        <w:rPr>
          <w:rFonts w:ascii="仿宋_GB2312" w:eastAsia="仿宋_GB2312" w:hAnsi="仿宋_GB2312" w:cs="仿宋_GB2312" w:hint="eastAsia"/>
          <w:sz w:val="28"/>
          <w:szCs w:val="28"/>
        </w:rPr>
        <w:t>2</w:t>
      </w:r>
      <w:r w:rsidR="0054778A" w:rsidRPr="00F60A28">
        <w:rPr>
          <w:rFonts w:ascii="仿宋_GB2312" w:eastAsia="仿宋_GB2312" w:hAnsi="仿宋_GB2312" w:cs="仿宋_GB2312" w:hint="eastAsia"/>
          <w:sz w:val="28"/>
          <w:szCs w:val="28"/>
        </w:rPr>
        <w:t>篇</w:t>
      </w:r>
    </w:p>
    <w:p w:rsidR="00EF65E1" w:rsidRPr="00F60A28" w:rsidRDefault="00EF65E1"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lastRenderedPageBreak/>
        <w:t>二是</w:t>
      </w:r>
      <w:r w:rsidR="002F28CC" w:rsidRPr="00F60A28">
        <w:rPr>
          <w:rFonts w:ascii="仿宋_GB2312" w:eastAsia="仿宋_GB2312" w:hAnsi="仿宋_GB2312" w:cs="仿宋_GB2312" w:hint="eastAsia"/>
          <w:sz w:val="28"/>
          <w:szCs w:val="28"/>
        </w:rPr>
        <w:t>与部门预算编报同步</w:t>
      </w:r>
      <w:r w:rsidR="00A95BB0" w:rsidRPr="00F60A28">
        <w:rPr>
          <w:rFonts w:ascii="仿宋_GB2312" w:eastAsia="仿宋_GB2312" w:hAnsi="仿宋_GB2312" w:cs="仿宋_GB2312" w:hint="eastAsia"/>
          <w:sz w:val="28"/>
          <w:szCs w:val="28"/>
        </w:rPr>
        <w:t>开展绩效管理培训，</w:t>
      </w:r>
      <w:r w:rsidR="002F28CC" w:rsidRPr="00F60A28">
        <w:rPr>
          <w:rFonts w:ascii="仿宋_GB2312" w:eastAsia="仿宋_GB2312" w:hAnsi="仿宋_GB2312" w:cs="仿宋_GB2312" w:hint="eastAsia"/>
          <w:sz w:val="28"/>
          <w:szCs w:val="28"/>
        </w:rPr>
        <w:t>有效提高部门绩效管理水平。</w:t>
      </w:r>
    </w:p>
    <w:p w:rsidR="0086354C" w:rsidRPr="00F60A28" w:rsidRDefault="0086354C"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三是自2014年起，预算绩效管理工作已纳入随州市政府责任目标考核内容，2016年随州市实行综合考核，不再单独发文细化任务</w:t>
      </w:r>
      <w:r w:rsidR="001F19EF" w:rsidRPr="00F60A28">
        <w:rPr>
          <w:rFonts w:ascii="仿宋_GB2312" w:eastAsia="仿宋_GB2312" w:hAnsi="仿宋_GB2312" w:cs="仿宋_GB2312" w:hint="eastAsia"/>
          <w:sz w:val="28"/>
          <w:szCs w:val="28"/>
        </w:rPr>
        <w:t>，2017年在纳入市委综合考核的基础上纳入《随州市2017年深化改革项目清单》</w:t>
      </w:r>
      <w:r w:rsidRPr="00F60A28">
        <w:rPr>
          <w:rFonts w:ascii="仿宋_GB2312" w:eastAsia="仿宋_GB2312" w:hAnsi="仿宋_GB2312" w:cs="仿宋_GB2312" w:hint="eastAsia"/>
          <w:sz w:val="28"/>
          <w:szCs w:val="28"/>
        </w:rPr>
        <w:t>。</w:t>
      </w:r>
    </w:p>
    <w:p w:rsidR="00F00C1F" w:rsidRPr="00F60A28" w:rsidRDefault="00F00C1F" w:rsidP="00F60A28">
      <w:pPr>
        <w:ind w:firstLineChars="200" w:firstLine="56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四是对市直部门2017年预算绩效管理工作进行考核，并将考核结果通报到所有预算单位。</w:t>
      </w:r>
    </w:p>
    <w:p w:rsidR="0053515F" w:rsidRPr="00F60A28" w:rsidRDefault="0053515F" w:rsidP="0053515F">
      <w:pPr>
        <w:ind w:firstLine="57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七、附加项</w:t>
      </w:r>
    </w:p>
    <w:p w:rsidR="00F00C1F" w:rsidRPr="00F60A28" w:rsidRDefault="00F00C1F" w:rsidP="00F00C1F">
      <w:pPr>
        <w:ind w:firstLine="570"/>
        <w:rPr>
          <w:rFonts w:ascii="仿宋_GB2312" w:eastAsia="仿宋_GB2312" w:hAnsi="仿宋_GB2312" w:cs="仿宋_GB2312"/>
          <w:sz w:val="28"/>
          <w:szCs w:val="28"/>
        </w:rPr>
      </w:pPr>
      <w:r w:rsidRPr="00F60A28">
        <w:rPr>
          <w:rFonts w:ascii="仿宋_GB2312" w:eastAsia="仿宋_GB2312" w:hAnsi="仿宋_GB2312" w:cs="仿宋_GB2312"/>
          <w:sz w:val="28"/>
          <w:szCs w:val="28"/>
        </w:rPr>
        <w:t>一是聘请第三方机构对</w:t>
      </w:r>
      <w:r w:rsidRPr="00F60A28">
        <w:rPr>
          <w:rFonts w:ascii="仿宋_GB2312" w:eastAsia="仿宋_GB2312" w:hAnsi="仿宋_GB2312" w:cs="仿宋_GB2312" w:hint="eastAsia"/>
          <w:sz w:val="28"/>
          <w:szCs w:val="28"/>
        </w:rPr>
        <w:t>“三农”、教育、医疗卫生、社会保障和就业、节能环保、保障性安居工程等重大支出项目进行财政重点评价。</w:t>
      </w:r>
    </w:p>
    <w:p w:rsidR="0053515F" w:rsidRPr="00F60A28" w:rsidRDefault="00F00C1F" w:rsidP="00F00C1F">
      <w:pPr>
        <w:ind w:firstLine="570"/>
        <w:rPr>
          <w:rFonts w:ascii="仿宋_GB2312" w:eastAsia="仿宋_GB2312" w:hAnsi="仿宋_GB2312" w:cs="仿宋_GB2312"/>
          <w:sz w:val="28"/>
          <w:szCs w:val="28"/>
        </w:rPr>
      </w:pPr>
      <w:r w:rsidRPr="00F60A28">
        <w:rPr>
          <w:rFonts w:ascii="仿宋_GB2312" w:eastAsia="仿宋_GB2312" w:hAnsi="仿宋_GB2312" w:cs="仿宋_GB2312" w:hint="eastAsia"/>
          <w:sz w:val="28"/>
          <w:szCs w:val="28"/>
        </w:rPr>
        <w:t>二是出台《随州市预算绩效评价结果应用暂行办法》（</w:t>
      </w:r>
      <w:proofErr w:type="gramStart"/>
      <w:r w:rsidRPr="00F60A28">
        <w:rPr>
          <w:rFonts w:ascii="仿宋_GB2312" w:eastAsia="仿宋_GB2312" w:hAnsi="仿宋_GB2312" w:cs="仿宋_GB2312" w:hint="eastAsia"/>
          <w:sz w:val="28"/>
          <w:szCs w:val="28"/>
        </w:rPr>
        <w:t>随财发</w:t>
      </w:r>
      <w:proofErr w:type="gramEnd"/>
      <w:r w:rsidRPr="00F60A28">
        <w:rPr>
          <w:rFonts w:ascii="仿宋_GB2312" w:eastAsia="仿宋_GB2312" w:hAnsi="仿宋_GB2312" w:cs="仿宋_GB2312" w:hint="eastAsia"/>
          <w:sz w:val="28"/>
          <w:szCs w:val="28"/>
        </w:rPr>
        <w:t>〔2017〕33号），将预算绩效评价结果与预算编制紧密结合。</w:t>
      </w:r>
    </w:p>
    <w:p w:rsidR="004C57DA" w:rsidRPr="00F60A28" w:rsidRDefault="00126CED" w:rsidP="00F60A28">
      <w:pPr>
        <w:ind w:firstLineChars="200" w:firstLine="560"/>
        <w:rPr>
          <w:rFonts w:ascii="仿宋_GB2312" w:eastAsia="仿宋_GB2312" w:hAnsi="仿宋"/>
          <w:sz w:val="28"/>
          <w:szCs w:val="28"/>
        </w:rPr>
      </w:pPr>
      <w:r w:rsidRPr="00F60A28">
        <w:rPr>
          <w:rFonts w:ascii="仿宋_GB2312" w:eastAsia="仿宋_GB2312" w:hAnsi="仿宋"/>
          <w:sz w:val="28"/>
          <w:szCs w:val="28"/>
        </w:rPr>
        <w:t>七</w:t>
      </w:r>
      <w:r w:rsidRPr="00F60A28">
        <w:rPr>
          <w:rFonts w:ascii="仿宋_GB2312" w:eastAsia="仿宋_GB2312" w:hAnsi="仿宋" w:hint="eastAsia"/>
          <w:sz w:val="28"/>
          <w:szCs w:val="28"/>
        </w:rPr>
        <w:t>、</w:t>
      </w:r>
      <w:r w:rsidRPr="00F60A28">
        <w:rPr>
          <w:rFonts w:ascii="仿宋_GB2312" w:eastAsia="仿宋_GB2312" w:hAnsi="仿宋"/>
          <w:sz w:val="28"/>
          <w:szCs w:val="28"/>
        </w:rPr>
        <w:t>存在的问题</w:t>
      </w:r>
    </w:p>
    <w:p w:rsidR="00126CED" w:rsidRPr="00F60A28" w:rsidRDefault="00126CED"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一</w:t>
      </w:r>
      <w:r w:rsidRPr="00F60A28">
        <w:rPr>
          <w:rFonts w:ascii="仿宋_GB2312" w:eastAsia="仿宋_GB2312" w:hAnsi="仿宋"/>
          <w:sz w:val="28"/>
          <w:szCs w:val="28"/>
        </w:rPr>
        <w:t>是绩效目标管理不够规范。从近几年部门编报的预算绩效目标来看，主管部门缺乏对绩效目标科学性、合理性的审核，绩效管理机构对部门的项目了解不够，很难审定部门的绩效目标是否符合相关规定的要求。三是绩效指标体系设置难度大。但由于财政支出的多样性和复杂性，绩效评价指标体系设置难度很大，即使可以量化，往往很多项目间也缺乏可比性，而且指标实效性也在逐步变化，需要逐步完善与规范。四是缺乏绩效管理专业技术力量。</w:t>
      </w:r>
      <w:r w:rsidRPr="00F60A28">
        <w:rPr>
          <w:rFonts w:ascii="仿宋_GB2312" w:eastAsia="仿宋_GB2312" w:hAnsi="仿宋" w:hint="eastAsia"/>
          <w:sz w:val="28"/>
          <w:szCs w:val="28"/>
        </w:rPr>
        <w:t>随州市</w:t>
      </w:r>
      <w:r w:rsidRPr="00F60A28">
        <w:rPr>
          <w:rFonts w:ascii="仿宋_GB2312" w:eastAsia="仿宋_GB2312" w:hAnsi="仿宋"/>
          <w:sz w:val="28"/>
          <w:szCs w:val="28"/>
        </w:rPr>
        <w:t>实行大部制改革多年</w:t>
      </w:r>
      <w:r w:rsidRPr="00F60A28">
        <w:rPr>
          <w:rFonts w:ascii="仿宋_GB2312" w:eastAsia="仿宋_GB2312" w:hAnsi="仿宋" w:hint="eastAsia"/>
          <w:sz w:val="28"/>
          <w:szCs w:val="28"/>
        </w:rPr>
        <w:t>，</w:t>
      </w:r>
      <w:r w:rsidRPr="00F60A28">
        <w:rPr>
          <w:rFonts w:ascii="仿宋_GB2312" w:eastAsia="仿宋_GB2312" w:hAnsi="仿宋"/>
          <w:sz w:val="28"/>
          <w:szCs w:val="28"/>
        </w:rPr>
        <w:t>多数单位目前还没有专门的财务科室，大部分单位财务管理人</w:t>
      </w:r>
      <w:r w:rsidRPr="00F60A28">
        <w:rPr>
          <w:rFonts w:ascii="仿宋_GB2312" w:eastAsia="仿宋_GB2312" w:hAnsi="仿宋"/>
          <w:sz w:val="28"/>
          <w:szCs w:val="28"/>
        </w:rPr>
        <w:lastRenderedPageBreak/>
        <w:t>员的知识体系还难以适应绩效评价工作涉及面广、技术性强的要求</w:t>
      </w:r>
      <w:r w:rsidRPr="00F60A28">
        <w:rPr>
          <w:rFonts w:ascii="仿宋_GB2312" w:eastAsia="仿宋_GB2312" w:hAnsi="仿宋" w:hint="eastAsia"/>
          <w:sz w:val="28"/>
          <w:szCs w:val="28"/>
        </w:rPr>
        <w:t>。</w:t>
      </w:r>
    </w:p>
    <w:p w:rsidR="00126CED" w:rsidRPr="00F60A28" w:rsidRDefault="00126CED"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八、下一步的工作思路</w:t>
      </w:r>
    </w:p>
    <w:p w:rsidR="00126CED" w:rsidRPr="00F60A28" w:rsidRDefault="00126CED"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一是进一步增强预算绩效管理理念。大力宣传财政支出绩效评价的意义和应用成果，积极营造良好的工作氛围。建立健全培训机制，对预算绩效管理人员、第三方机构和行业专家开展多层次的业务培训。聘请第三</w:t>
      </w:r>
      <w:proofErr w:type="gramStart"/>
      <w:r w:rsidRPr="00F60A28">
        <w:rPr>
          <w:rFonts w:ascii="仿宋_GB2312" w:eastAsia="仿宋_GB2312" w:hAnsi="仿宋" w:hint="eastAsia"/>
          <w:sz w:val="28"/>
          <w:szCs w:val="28"/>
        </w:rPr>
        <w:t>方专业</w:t>
      </w:r>
      <w:proofErr w:type="gramEnd"/>
      <w:r w:rsidRPr="00F60A28">
        <w:rPr>
          <w:rFonts w:ascii="仿宋_GB2312" w:eastAsia="仿宋_GB2312" w:hAnsi="仿宋" w:hint="eastAsia"/>
          <w:sz w:val="28"/>
          <w:szCs w:val="28"/>
        </w:rPr>
        <w:t>机构对财政资金支出及其绩效目标设立的必要性、重要性和资金规模的合理性进行评价。</w:t>
      </w:r>
    </w:p>
    <w:p w:rsidR="00126CED" w:rsidRPr="00F60A28" w:rsidRDefault="00126CED" w:rsidP="00F60A28">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二是创新绩效评价方法。进一步完善相关的绩效评价考核制度。进一步扩大绩效评价范围，不断扩大部门整体支出绩效评价范围，逐步实现从单一的项目支出评价向部门、行业支出的系统评价转变。</w:t>
      </w:r>
    </w:p>
    <w:p w:rsidR="00D36D77" w:rsidRPr="00CC1F1C" w:rsidRDefault="00126CED" w:rsidP="00CC1F1C">
      <w:pPr>
        <w:ind w:firstLineChars="200" w:firstLine="560"/>
        <w:rPr>
          <w:rFonts w:ascii="仿宋_GB2312" w:eastAsia="仿宋_GB2312" w:hAnsi="仿宋"/>
          <w:sz w:val="28"/>
          <w:szCs w:val="28"/>
        </w:rPr>
      </w:pPr>
      <w:r w:rsidRPr="00F60A28">
        <w:rPr>
          <w:rFonts w:ascii="仿宋_GB2312" w:eastAsia="仿宋_GB2312" w:hAnsi="仿宋" w:hint="eastAsia"/>
          <w:sz w:val="28"/>
          <w:szCs w:val="28"/>
        </w:rPr>
        <w:t>三是合理运用评价结果。建立绩效评价结果公示制度，将评价结果与预算安排有机结合，形成联动安排，优化资金分配，增强绩效结果对预算资金分配的约束力度，尤其是对专项资金竞争性分配改革提供思路和指导。通过预算绩效结果影响政府决策，促进部门改善预算管理，提高行政效率与公信力。</w:t>
      </w:r>
      <w:bookmarkStart w:id="0" w:name="_GoBack"/>
      <w:bookmarkEnd w:id="0"/>
    </w:p>
    <w:sectPr w:rsidR="00D36D77" w:rsidRPr="00CC1F1C" w:rsidSect="00E12C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C6" w:rsidRDefault="00F308C6" w:rsidP="00703359">
      <w:r>
        <w:separator/>
      </w:r>
    </w:p>
  </w:endnote>
  <w:endnote w:type="continuationSeparator" w:id="0">
    <w:p w:rsidR="00F308C6" w:rsidRDefault="00F308C6" w:rsidP="0070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C6" w:rsidRDefault="00F308C6" w:rsidP="00703359">
      <w:r>
        <w:separator/>
      </w:r>
    </w:p>
  </w:footnote>
  <w:footnote w:type="continuationSeparator" w:id="0">
    <w:p w:rsidR="00F308C6" w:rsidRDefault="00F308C6" w:rsidP="00703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1239"/>
    <w:multiLevelType w:val="hybridMultilevel"/>
    <w:tmpl w:val="110C6EBC"/>
    <w:lvl w:ilvl="0" w:tplc="3C32C82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6F0979AD"/>
    <w:multiLevelType w:val="hybridMultilevel"/>
    <w:tmpl w:val="B41ADC44"/>
    <w:lvl w:ilvl="0" w:tplc="7736F69E">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359"/>
    <w:rsid w:val="00070380"/>
    <w:rsid w:val="00074804"/>
    <w:rsid w:val="00126CED"/>
    <w:rsid w:val="001F19EF"/>
    <w:rsid w:val="002F28CC"/>
    <w:rsid w:val="003A481E"/>
    <w:rsid w:val="003E35B5"/>
    <w:rsid w:val="0043774D"/>
    <w:rsid w:val="004C57DA"/>
    <w:rsid w:val="0053515F"/>
    <w:rsid w:val="0054778A"/>
    <w:rsid w:val="0058519F"/>
    <w:rsid w:val="006653E7"/>
    <w:rsid w:val="00693BB8"/>
    <w:rsid w:val="00703359"/>
    <w:rsid w:val="0077227B"/>
    <w:rsid w:val="0086354C"/>
    <w:rsid w:val="00942C08"/>
    <w:rsid w:val="009579AD"/>
    <w:rsid w:val="009B1307"/>
    <w:rsid w:val="009F36C0"/>
    <w:rsid w:val="00A64924"/>
    <w:rsid w:val="00A95BB0"/>
    <w:rsid w:val="00B71152"/>
    <w:rsid w:val="00BA332A"/>
    <w:rsid w:val="00BE3FDF"/>
    <w:rsid w:val="00CC1F1C"/>
    <w:rsid w:val="00D36D77"/>
    <w:rsid w:val="00E12CB3"/>
    <w:rsid w:val="00E666A2"/>
    <w:rsid w:val="00E74E90"/>
    <w:rsid w:val="00EF65E1"/>
    <w:rsid w:val="00F00C1F"/>
    <w:rsid w:val="00F308C6"/>
    <w:rsid w:val="00F6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33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3359"/>
    <w:rPr>
      <w:sz w:val="18"/>
      <w:szCs w:val="18"/>
    </w:rPr>
  </w:style>
  <w:style w:type="paragraph" w:styleId="a4">
    <w:name w:val="footer"/>
    <w:basedOn w:val="a"/>
    <w:link w:val="Char0"/>
    <w:uiPriority w:val="99"/>
    <w:unhideWhenUsed/>
    <w:rsid w:val="00703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3359"/>
    <w:rPr>
      <w:sz w:val="18"/>
      <w:szCs w:val="18"/>
    </w:rPr>
  </w:style>
  <w:style w:type="paragraph" w:styleId="a5">
    <w:name w:val="List Paragraph"/>
    <w:basedOn w:val="a"/>
    <w:uiPriority w:val="34"/>
    <w:qFormat/>
    <w:rsid w:val="007033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2016-02-14T01:46:00Z</dcterms:created>
  <dcterms:modified xsi:type="dcterms:W3CDTF">2018-10-10T02:54:00Z</dcterms:modified>
</cp:coreProperties>
</file>