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62" w:rsidRDefault="00120B62"/>
    <w:p w:rsidR="00120B62" w:rsidRDefault="00120B62"/>
    <w:p w:rsidR="00120B62" w:rsidRDefault="00120B62"/>
    <w:p w:rsidR="00120B62" w:rsidRDefault="00120B62">
      <w:pPr>
        <w:spacing w:line="1300" w:lineRule="exact"/>
        <w:jc w:val="center"/>
        <w:rPr>
          <w:rFonts w:ascii="方正大标宋简体" w:eastAsia="方正大标宋简体"/>
          <w:sz w:val="64"/>
          <w:szCs w:val="64"/>
        </w:rPr>
      </w:pPr>
      <w:r w:rsidRPr="00E7251B">
        <w:rPr>
          <w:rFonts w:ascii="方正大标宋简体" w:eastAsia="方正大标宋简体" w:cs="方正大标宋简体"/>
          <w:sz w:val="64"/>
          <w:szCs w:val="64"/>
        </w:rPr>
        <w:t>2020</w:t>
      </w:r>
      <w:r w:rsidRPr="00E7251B">
        <w:rPr>
          <w:rFonts w:ascii="方正大标宋简体" w:eastAsia="方正大标宋简体" w:cs="方正大标宋简体" w:hint="eastAsia"/>
          <w:sz w:val="64"/>
          <w:szCs w:val="64"/>
        </w:rPr>
        <w:t>年市级预算调整方案</w:t>
      </w:r>
    </w:p>
    <w:p w:rsidR="00120B62" w:rsidRPr="00E7251B" w:rsidRDefault="00120B62">
      <w:pPr>
        <w:spacing w:line="1300" w:lineRule="exact"/>
        <w:jc w:val="center"/>
        <w:rPr>
          <w:rFonts w:ascii="方正大标宋简体" w:eastAsia="方正大标宋简体"/>
          <w:sz w:val="64"/>
          <w:szCs w:val="64"/>
        </w:rPr>
      </w:pPr>
      <w:r w:rsidRPr="00E7251B">
        <w:rPr>
          <w:rFonts w:ascii="方正大标宋简体" w:eastAsia="方正大标宋简体" w:cs="方正大标宋简体" w:hint="eastAsia"/>
          <w:sz w:val="64"/>
          <w:szCs w:val="64"/>
        </w:rPr>
        <w:t>（草案）</w:t>
      </w: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Default="00120B62">
      <w:pPr>
        <w:jc w:val="center"/>
        <w:rPr>
          <w:sz w:val="32"/>
          <w:szCs w:val="32"/>
        </w:rPr>
      </w:pPr>
    </w:p>
    <w:p w:rsidR="00120B62" w:rsidRPr="00690FCF" w:rsidRDefault="00120B62">
      <w:pPr>
        <w:jc w:val="center"/>
        <w:rPr>
          <w:sz w:val="40"/>
          <w:szCs w:val="40"/>
        </w:rPr>
      </w:pPr>
    </w:p>
    <w:p w:rsidR="00120B62" w:rsidRPr="00690FCF" w:rsidRDefault="00120B62">
      <w:pPr>
        <w:jc w:val="center"/>
        <w:rPr>
          <w:rFonts w:eastAsia="楷体_GB2312"/>
          <w:b/>
          <w:bCs/>
          <w:sz w:val="40"/>
          <w:szCs w:val="40"/>
        </w:rPr>
      </w:pPr>
      <w:r w:rsidRPr="00690FCF">
        <w:rPr>
          <w:rFonts w:eastAsia="楷体_GB2312" w:cs="楷体_GB2312" w:hint="eastAsia"/>
          <w:b/>
          <w:bCs/>
          <w:sz w:val="40"/>
          <w:szCs w:val="40"/>
        </w:rPr>
        <w:t>随州市财政局</w:t>
      </w:r>
    </w:p>
    <w:p w:rsidR="00120B62" w:rsidRPr="00690FCF" w:rsidRDefault="00120B62">
      <w:pPr>
        <w:jc w:val="center"/>
        <w:rPr>
          <w:rFonts w:eastAsia="楷体_GB2312"/>
          <w:b/>
          <w:bCs/>
          <w:sz w:val="40"/>
          <w:szCs w:val="40"/>
        </w:rPr>
      </w:pPr>
      <w:r w:rsidRPr="00690FCF">
        <w:rPr>
          <w:rFonts w:eastAsia="楷体_GB2312"/>
          <w:b/>
          <w:bCs/>
          <w:sz w:val="40"/>
          <w:szCs w:val="40"/>
        </w:rPr>
        <w:t>2020</w:t>
      </w:r>
      <w:r w:rsidRPr="00690FCF">
        <w:rPr>
          <w:rFonts w:eastAsia="楷体_GB2312" w:cs="楷体_GB2312" w:hint="eastAsia"/>
          <w:b/>
          <w:bCs/>
          <w:sz w:val="40"/>
          <w:szCs w:val="40"/>
        </w:rPr>
        <w:t>年</w:t>
      </w:r>
      <w:r w:rsidRPr="00690FCF">
        <w:rPr>
          <w:rFonts w:eastAsia="楷体_GB2312"/>
          <w:b/>
          <w:bCs/>
          <w:sz w:val="40"/>
          <w:szCs w:val="40"/>
        </w:rPr>
        <w:t>11</w:t>
      </w:r>
      <w:r w:rsidRPr="00690FCF">
        <w:rPr>
          <w:rFonts w:eastAsia="楷体_GB2312" w:cs="楷体_GB2312" w:hint="eastAsia"/>
          <w:b/>
          <w:bCs/>
          <w:sz w:val="40"/>
          <w:szCs w:val="40"/>
        </w:rPr>
        <w:t>月</w:t>
      </w:r>
    </w:p>
    <w:p w:rsidR="00120B62" w:rsidRDefault="00120B62" w:rsidP="00690FCF">
      <w:pPr>
        <w:jc w:val="center"/>
        <w:rPr>
          <w:rFonts w:ascii="方正小标宋简体" w:eastAsia="方正小标宋简体"/>
          <w:sz w:val="40"/>
          <w:szCs w:val="40"/>
        </w:rPr>
      </w:pPr>
      <w:r w:rsidRPr="00690FCF">
        <w:rPr>
          <w:rFonts w:ascii="方正小标宋简体" w:eastAsia="方正小标宋简体" w:cs="方正小标宋简体" w:hint="eastAsia"/>
          <w:sz w:val="40"/>
          <w:szCs w:val="40"/>
        </w:rPr>
        <w:t>目</w:t>
      </w:r>
      <w:r w:rsidRPr="00690FCF">
        <w:rPr>
          <w:rFonts w:ascii="方正小标宋简体" w:eastAsia="方正小标宋简体" w:cs="方正小标宋简体"/>
          <w:sz w:val="40"/>
          <w:szCs w:val="40"/>
        </w:rPr>
        <w:t xml:space="preserve">      </w:t>
      </w:r>
      <w:r w:rsidRPr="00690FCF">
        <w:rPr>
          <w:rFonts w:ascii="方正小标宋简体" w:eastAsia="方正小标宋简体" w:cs="方正小标宋简体" w:hint="eastAsia"/>
          <w:sz w:val="40"/>
          <w:szCs w:val="40"/>
        </w:rPr>
        <w:t>录</w:t>
      </w:r>
    </w:p>
    <w:p w:rsidR="00120B62" w:rsidRPr="00690FCF" w:rsidRDefault="00120B62" w:rsidP="00690FCF">
      <w:pPr>
        <w:spacing w:line="620" w:lineRule="exact"/>
        <w:jc w:val="center"/>
        <w:rPr>
          <w:rFonts w:ascii="方正小标宋简体" w:eastAsia="方正小标宋简体"/>
          <w:sz w:val="40"/>
          <w:szCs w:val="40"/>
        </w:rPr>
      </w:pP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1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年市级一般公共预算收入调整表</w:t>
      </w:r>
      <w:r>
        <w:rPr>
          <w:rFonts w:eastAsia="仿宋_GB2312" w:cs="仿宋_GB2312" w:hint="eastAsia"/>
          <w:sz w:val="32"/>
          <w:szCs w:val="32"/>
        </w:rPr>
        <w:t>………………………</w:t>
      </w:r>
      <w:r w:rsidRPr="00690FCF">
        <w:rPr>
          <w:rFonts w:eastAsia="仿宋_GB2312"/>
          <w:sz w:val="32"/>
          <w:szCs w:val="32"/>
        </w:rPr>
        <w:t>1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2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年市级一般公共预算支出调整表</w:t>
      </w:r>
      <w:r>
        <w:rPr>
          <w:rFonts w:eastAsia="仿宋_GB2312" w:cs="仿宋_GB2312" w:hint="eastAsia"/>
          <w:sz w:val="32"/>
          <w:szCs w:val="32"/>
        </w:rPr>
        <w:t>………………………</w:t>
      </w:r>
      <w:r w:rsidRPr="00690FCF">
        <w:rPr>
          <w:rFonts w:eastAsia="仿宋_GB2312"/>
          <w:sz w:val="32"/>
          <w:szCs w:val="32"/>
        </w:rPr>
        <w:t>4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3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年市本级地方政府一般债务余额调整表</w:t>
      </w:r>
      <w:r>
        <w:rPr>
          <w:rFonts w:eastAsia="仿宋_GB2312" w:cs="仿宋_GB2312" w:hint="eastAsia"/>
          <w:sz w:val="32"/>
          <w:szCs w:val="32"/>
        </w:rPr>
        <w:t>………………</w:t>
      </w:r>
      <w:r>
        <w:rPr>
          <w:rFonts w:eastAsia="仿宋_GB2312"/>
          <w:sz w:val="32"/>
          <w:szCs w:val="32"/>
        </w:rPr>
        <w:t>20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4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年市级政府性基金预算收入调整表</w:t>
      </w:r>
      <w:r>
        <w:rPr>
          <w:rFonts w:eastAsia="仿宋_GB2312" w:cs="仿宋_GB2312" w:hint="eastAsia"/>
          <w:sz w:val="32"/>
          <w:szCs w:val="32"/>
        </w:rPr>
        <w:t>……………………</w:t>
      </w:r>
      <w:r w:rsidRPr="00690FCF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1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5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年市级政府性基金预算支出调整表</w:t>
      </w:r>
      <w:r>
        <w:rPr>
          <w:rFonts w:eastAsia="仿宋_GB2312" w:cs="仿宋_GB2312" w:hint="eastAsia"/>
          <w:sz w:val="32"/>
          <w:szCs w:val="32"/>
        </w:rPr>
        <w:t>……………………</w:t>
      </w:r>
      <w:r>
        <w:rPr>
          <w:rFonts w:eastAsia="仿宋_GB2312"/>
          <w:sz w:val="32"/>
          <w:szCs w:val="32"/>
        </w:rPr>
        <w:t>22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6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年市本级地方政府专项债务余额调整表</w:t>
      </w:r>
      <w:r>
        <w:rPr>
          <w:rFonts w:eastAsia="仿宋_GB2312" w:cs="仿宋_GB2312" w:hint="eastAsia"/>
          <w:sz w:val="32"/>
          <w:szCs w:val="32"/>
        </w:rPr>
        <w:t>………………</w:t>
      </w:r>
      <w:r>
        <w:rPr>
          <w:rFonts w:eastAsia="仿宋_GB2312"/>
          <w:sz w:val="32"/>
          <w:szCs w:val="32"/>
        </w:rPr>
        <w:t>26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7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年市级国有资本经营预算收入调整表</w:t>
      </w:r>
      <w:r>
        <w:rPr>
          <w:rFonts w:eastAsia="仿宋_GB2312" w:cs="仿宋_GB2312" w:hint="eastAsia"/>
          <w:sz w:val="32"/>
          <w:szCs w:val="32"/>
        </w:rPr>
        <w:t>…………………</w:t>
      </w:r>
      <w:r>
        <w:rPr>
          <w:rFonts w:eastAsia="仿宋_GB2312"/>
          <w:sz w:val="32"/>
          <w:szCs w:val="32"/>
        </w:rPr>
        <w:t>27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8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年市级国有资本经营预算支出调整表</w:t>
      </w:r>
      <w:r>
        <w:rPr>
          <w:rFonts w:eastAsia="仿宋_GB2312" w:cs="仿宋_GB2312" w:hint="eastAsia"/>
          <w:sz w:val="32"/>
          <w:szCs w:val="32"/>
        </w:rPr>
        <w:t>…………………</w:t>
      </w:r>
      <w:r>
        <w:rPr>
          <w:rFonts w:eastAsia="仿宋_GB2312"/>
          <w:sz w:val="32"/>
          <w:szCs w:val="32"/>
        </w:rPr>
        <w:t>29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9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年市级社会保险预算收入调整表</w:t>
      </w:r>
      <w:r>
        <w:rPr>
          <w:rFonts w:eastAsia="仿宋_GB2312" w:cs="仿宋_GB2312" w:hint="eastAsia"/>
          <w:sz w:val="32"/>
          <w:szCs w:val="32"/>
        </w:rPr>
        <w:t>………………………</w:t>
      </w:r>
      <w:r>
        <w:rPr>
          <w:rFonts w:eastAsia="仿宋_GB2312"/>
          <w:sz w:val="32"/>
          <w:szCs w:val="32"/>
        </w:rPr>
        <w:t>31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10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r w:rsidRPr="00690FCF">
        <w:rPr>
          <w:rFonts w:eastAsia="仿宋_GB2312" w:cs="仿宋_GB2312" w:hint="eastAsia"/>
          <w:sz w:val="32"/>
          <w:szCs w:val="32"/>
        </w:rPr>
        <w:t>年市级社会保险预算支出调整表</w:t>
      </w:r>
      <w:r>
        <w:rPr>
          <w:rFonts w:eastAsia="仿宋_GB2312" w:cs="仿宋_GB2312" w:hint="eastAsia"/>
          <w:sz w:val="32"/>
          <w:szCs w:val="32"/>
        </w:rPr>
        <w:t>……………………</w:t>
      </w:r>
      <w:r>
        <w:rPr>
          <w:rFonts w:eastAsia="仿宋_GB2312"/>
          <w:sz w:val="32"/>
          <w:szCs w:val="32"/>
        </w:rPr>
        <w:t>32</w:t>
      </w:r>
    </w:p>
    <w:p w:rsidR="00120B62" w:rsidRPr="00690FCF" w:rsidRDefault="00120B62" w:rsidP="00690FCF">
      <w:pPr>
        <w:spacing w:line="620" w:lineRule="exact"/>
        <w:rPr>
          <w:rFonts w:eastAsia="仿宋_GB2312"/>
          <w:sz w:val="32"/>
          <w:szCs w:val="32"/>
        </w:rPr>
      </w:pPr>
      <w:r w:rsidRPr="00690FCF">
        <w:rPr>
          <w:rFonts w:eastAsia="仿宋_GB2312"/>
          <w:sz w:val="32"/>
          <w:szCs w:val="32"/>
        </w:rPr>
        <w:t>11</w:t>
      </w:r>
      <w:r w:rsidRPr="00690FCF">
        <w:rPr>
          <w:rFonts w:eastAsia="仿宋_GB2312" w:cs="仿宋_GB2312" w:hint="eastAsia"/>
          <w:sz w:val="32"/>
          <w:szCs w:val="32"/>
        </w:rPr>
        <w:t>、</w:t>
      </w:r>
      <w:r w:rsidRPr="00690FCF">
        <w:rPr>
          <w:rFonts w:eastAsia="仿宋_GB2312"/>
          <w:sz w:val="32"/>
          <w:szCs w:val="32"/>
        </w:rPr>
        <w:t>2020</w:t>
      </w:r>
      <w:bookmarkStart w:id="0" w:name="_GoBack"/>
      <w:bookmarkEnd w:id="0"/>
      <w:r w:rsidRPr="00690FCF">
        <w:rPr>
          <w:rFonts w:eastAsia="仿宋_GB2312" w:cs="仿宋_GB2312" w:hint="eastAsia"/>
          <w:sz w:val="32"/>
          <w:szCs w:val="32"/>
        </w:rPr>
        <w:t>年市级社会保险基金预算结余调整表</w:t>
      </w:r>
      <w:r>
        <w:rPr>
          <w:rFonts w:eastAsia="仿宋_GB2312" w:cs="仿宋_GB2312" w:hint="eastAsia"/>
          <w:sz w:val="32"/>
          <w:szCs w:val="32"/>
        </w:rPr>
        <w:t>………………</w:t>
      </w:r>
      <w:r>
        <w:rPr>
          <w:rFonts w:eastAsia="仿宋_GB2312"/>
          <w:sz w:val="32"/>
          <w:szCs w:val="32"/>
        </w:rPr>
        <w:t>33</w:t>
      </w:r>
    </w:p>
    <w:sectPr w:rsidR="00120B62" w:rsidRPr="00690FCF" w:rsidSect="00690FCF">
      <w:pgSz w:w="11906" w:h="16838"/>
      <w:pgMar w:top="1985" w:right="1588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19A"/>
    <w:rsid w:val="00003C8B"/>
    <w:rsid w:val="00005A16"/>
    <w:rsid w:val="0004419A"/>
    <w:rsid w:val="00053040"/>
    <w:rsid w:val="001114FE"/>
    <w:rsid w:val="00120B62"/>
    <w:rsid w:val="00133CFD"/>
    <w:rsid w:val="00204247"/>
    <w:rsid w:val="00220669"/>
    <w:rsid w:val="00270B3F"/>
    <w:rsid w:val="00271FD6"/>
    <w:rsid w:val="00277DE8"/>
    <w:rsid w:val="002E0E1F"/>
    <w:rsid w:val="003926E5"/>
    <w:rsid w:val="003C0646"/>
    <w:rsid w:val="003F7AC4"/>
    <w:rsid w:val="004064F4"/>
    <w:rsid w:val="00412EC7"/>
    <w:rsid w:val="00464BEC"/>
    <w:rsid w:val="00500512"/>
    <w:rsid w:val="00502386"/>
    <w:rsid w:val="005940D0"/>
    <w:rsid w:val="005E27EF"/>
    <w:rsid w:val="005E6DDC"/>
    <w:rsid w:val="00655C35"/>
    <w:rsid w:val="00690DC7"/>
    <w:rsid w:val="00690FCF"/>
    <w:rsid w:val="00697333"/>
    <w:rsid w:val="006F6B07"/>
    <w:rsid w:val="00715EBE"/>
    <w:rsid w:val="007E42DA"/>
    <w:rsid w:val="00812F57"/>
    <w:rsid w:val="008969FD"/>
    <w:rsid w:val="008C1D60"/>
    <w:rsid w:val="008F6C94"/>
    <w:rsid w:val="0096460C"/>
    <w:rsid w:val="00971A47"/>
    <w:rsid w:val="00A23906"/>
    <w:rsid w:val="00AC55D4"/>
    <w:rsid w:val="00AD40E6"/>
    <w:rsid w:val="00B06D10"/>
    <w:rsid w:val="00B57BEE"/>
    <w:rsid w:val="00B643FA"/>
    <w:rsid w:val="00B7675A"/>
    <w:rsid w:val="00BB1D98"/>
    <w:rsid w:val="00C72EA6"/>
    <w:rsid w:val="00CA7405"/>
    <w:rsid w:val="00CC409A"/>
    <w:rsid w:val="00D32C11"/>
    <w:rsid w:val="00D56DB8"/>
    <w:rsid w:val="00DF091E"/>
    <w:rsid w:val="00E05AC7"/>
    <w:rsid w:val="00E122F8"/>
    <w:rsid w:val="00E20CBE"/>
    <w:rsid w:val="00E53DDF"/>
    <w:rsid w:val="00E61BCB"/>
    <w:rsid w:val="00E7251B"/>
    <w:rsid w:val="00E875AF"/>
    <w:rsid w:val="00EB404D"/>
    <w:rsid w:val="00EC0EC6"/>
    <w:rsid w:val="00EC24E1"/>
    <w:rsid w:val="00ED2CD8"/>
    <w:rsid w:val="00F31AAF"/>
    <w:rsid w:val="00F7770F"/>
    <w:rsid w:val="00FB2550"/>
    <w:rsid w:val="11987338"/>
    <w:rsid w:val="26BE2135"/>
    <w:rsid w:val="39EA385F"/>
    <w:rsid w:val="51776BEC"/>
    <w:rsid w:val="6B56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1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DF091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DF091E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F09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091E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DF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091E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09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61</Words>
  <Characters>350</Characters>
  <Application>Microsoft Office Outlook</Application>
  <DocSecurity>0</DocSecurity>
  <Lines>0</Lines>
  <Paragraphs>0</Paragraphs>
  <ScaleCrop>false</ScaleCrop>
  <Company>KH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 BING</cp:lastModifiedBy>
  <cp:revision>24</cp:revision>
  <cp:lastPrinted>2020-11-18T03:59:00Z</cp:lastPrinted>
  <dcterms:created xsi:type="dcterms:W3CDTF">2017-11-08T07:50:00Z</dcterms:created>
  <dcterms:modified xsi:type="dcterms:W3CDTF">2020-11-18T03:59:00Z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